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8A" w:rsidRDefault="0032368A" w:rsidP="0032368A">
      <w:pPr>
        <w:jc w:val="center"/>
      </w:pPr>
      <w:r w:rsidRPr="008B6090">
        <w:rPr>
          <w:rFonts w:ascii="Calibri" w:hAnsi="Calibri"/>
        </w:rPr>
        <w:object w:dxaOrig="1066" w:dyaOrig="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6" o:title=""/>
          </v:shape>
          <o:OLEObject Type="Embed" ProgID="CorelDRAW.Graphic.14" ShapeID="_x0000_i1025" DrawAspect="Content" ObjectID="_1491305294" r:id="rId7"/>
        </w:object>
      </w:r>
    </w:p>
    <w:p w:rsidR="0032368A" w:rsidRDefault="0032368A" w:rsidP="0032368A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32368A" w:rsidRPr="0032368A" w:rsidRDefault="0032368A" w:rsidP="0032368A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32368A" w:rsidRPr="0032368A" w:rsidRDefault="0032368A" w:rsidP="0032368A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32368A">
        <w:rPr>
          <w:rFonts w:ascii="Arial" w:hAnsi="Arial" w:cs="Arial"/>
          <w:color w:val="800000"/>
          <w:sz w:val="32"/>
          <w:szCs w:val="32"/>
        </w:rPr>
        <w:t>РЕШЕНИЕ</w:t>
      </w:r>
    </w:p>
    <w:p w:rsidR="0032368A" w:rsidRPr="0032368A" w:rsidRDefault="0032368A" w:rsidP="00323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68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2368A">
        <w:rPr>
          <w:rFonts w:ascii="Times New Roman" w:hAnsi="Times New Roman" w:cs="Times New Roman"/>
          <w:sz w:val="24"/>
          <w:szCs w:val="24"/>
        </w:rPr>
        <w:t>22.04.2015               СД/ 9 - 1</w:t>
      </w:r>
      <w:r w:rsidR="000C6E81">
        <w:rPr>
          <w:rFonts w:ascii="Times New Roman" w:hAnsi="Times New Roman" w:cs="Times New Roman"/>
          <w:sz w:val="24"/>
          <w:szCs w:val="24"/>
        </w:rPr>
        <w:t>1</w:t>
      </w:r>
    </w:p>
    <w:p w:rsidR="0032368A" w:rsidRPr="0032368A" w:rsidRDefault="0032368A" w:rsidP="00323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68A">
        <w:rPr>
          <w:rFonts w:ascii="Times New Roman" w:hAnsi="Times New Roman" w:cs="Times New Roman"/>
          <w:sz w:val="24"/>
          <w:szCs w:val="24"/>
        </w:rPr>
        <w:t>________________ № _______________</w:t>
      </w:r>
    </w:p>
    <w:p w:rsidR="00020F6F" w:rsidRPr="00766390" w:rsidRDefault="00020F6F" w:rsidP="003236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0F6F" w:rsidRPr="00766390" w:rsidTr="00A863FE">
        <w:tc>
          <w:tcPr>
            <w:tcW w:w="4785" w:type="dxa"/>
          </w:tcPr>
          <w:p w:rsidR="00020F6F" w:rsidRPr="00766390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О Комиссии по противодействию коррупции муниципального округа </w:t>
            </w:r>
            <w:r w:rsidR="005C6CAA"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16A36" w:rsidRPr="00766390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0F6F" w:rsidRPr="00766390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E81" w:rsidRPr="00766390" w:rsidTr="00A863FE">
        <w:tc>
          <w:tcPr>
            <w:tcW w:w="4785" w:type="dxa"/>
          </w:tcPr>
          <w:p w:rsidR="000C6E81" w:rsidRPr="00766390" w:rsidRDefault="000C6E81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C6E81" w:rsidRPr="00766390" w:rsidRDefault="000C6E81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E212BB" w:rsidRDefault="00A4107A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ab/>
      </w:r>
      <w:proofErr w:type="gramStart"/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Указом Президента Российской Федерации от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 апреля 2014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N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226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"О Национальном плане противодействия коррупции на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2014-2015 годы</w:t>
      </w:r>
      <w:proofErr w:type="gramEnd"/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Законом города Москвы от 22 октября 2008года № 50 «О муниципальной службе в городе Москве», </w:t>
      </w:r>
    </w:p>
    <w:p w:rsidR="000D5BF3" w:rsidRPr="00716A36" w:rsidRDefault="00E212BB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r w:rsidR="005C6CA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:rsidR="000D5BF3" w:rsidRPr="00716A36" w:rsidRDefault="003D7D44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Создать Комиссию по противодействию коррупции в муниципальном округе </w:t>
      </w:r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D5BF3" w:rsidRDefault="00766390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  <w:r w:rsidR="000D5BF3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твердить Положение  о комиссии по противодействию коррупции в муниципальном округе </w:t>
      </w:r>
      <w:r w:rsidR="005C6CAA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(приложение 1</w:t>
      </w:r>
      <w:r w:rsidR="000D5BF3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766390" w:rsidRDefault="00766390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Утвердить состав Комиссии по противодействию коррупции в муниципальном округе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="00E87BD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r w:rsidR="00996D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996D9B" w:rsidRPr="00766390" w:rsidRDefault="00996D9B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CC617C" w:rsidRPr="00CC617C" w:rsidRDefault="00CC617C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C617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8" w:history="1">
        <w:r w:rsidRPr="00CC617C">
          <w:rPr>
            <w:rFonts w:ascii="Times New Roman" w:hAnsi="Times New Roman" w:cs="Times New Roman"/>
            <w:sz w:val="24"/>
            <w:szCs w:val="24"/>
          </w:rPr>
          <w:t>www.mncp-marfino.ru</w:t>
        </w:r>
      </w:hyperlink>
      <w:r w:rsidRPr="00CC617C">
        <w:rPr>
          <w:rFonts w:ascii="Times New Roman" w:hAnsi="Times New Roman" w:cs="Times New Roman"/>
          <w:sz w:val="24"/>
          <w:szCs w:val="24"/>
        </w:rPr>
        <w:t>.</w:t>
      </w:r>
      <w:r w:rsidR="000D5BF3" w:rsidRPr="00CC61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</w:t>
      </w:r>
    </w:p>
    <w:p w:rsidR="00716A36" w:rsidRDefault="000D5BF3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</w:t>
      </w:r>
      <w:proofErr w:type="gramStart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 </w:t>
      </w:r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 З.Н. Авдошкину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P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667C7" w:rsidRPr="00A47DBE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Глава </w:t>
      </w:r>
      <w:proofErr w:type="gramStart"/>
      <w:r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муниципального</w:t>
      </w:r>
      <w:proofErr w:type="gramEnd"/>
      <w:r w:rsidR="00652899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:rsidR="00716A36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округа </w:t>
      </w:r>
      <w:r w:rsidR="005C6CAA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    </w:t>
      </w:r>
      <w:r w:rsidR="00652899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</w:t>
      </w:r>
      <w:r w:rsidR="007667C7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</w:t>
      </w:r>
      <w:r w:rsid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</w:t>
      </w:r>
      <w:r w:rsidR="007667C7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 </w:t>
      </w:r>
      <w:r w:rsidR="00652899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</w:t>
      </w:r>
      <w:r w:rsidR="005C6CAA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З.Н. Авдошкина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4558"/>
      </w:tblGrid>
      <w:tr w:rsidR="00A122EE" w:rsidRPr="00E64B46" w:rsidTr="00A122EE">
        <w:tc>
          <w:tcPr>
            <w:tcW w:w="4785" w:type="dxa"/>
          </w:tcPr>
          <w:p w:rsidR="00A122EE" w:rsidRPr="00E64B46" w:rsidRDefault="00A122EE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430A" w:rsidRPr="00E64B46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7667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A122EE" w:rsidRPr="00E64B46" w:rsidRDefault="00652899" w:rsidP="007667C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Приложение </w:t>
            </w:r>
            <w:r w:rsidR="007663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1</w:t>
            </w: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7667C7" w:rsidRDefault="00A41C94" w:rsidP="007667C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</w:t>
            </w:r>
            <w:r w:rsidR="007667C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E212BB"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муниципального округа</w:t>
            </w:r>
          </w:p>
          <w:p w:rsidR="00E212BB" w:rsidRPr="00E64B46" w:rsidRDefault="007667C7" w:rsidP="007667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     </w:t>
            </w:r>
            <w:r w:rsidR="00E212BB"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Марфино</w:t>
            </w:r>
          </w:p>
          <w:p w:rsidR="00E212BB" w:rsidRPr="00E64B46" w:rsidRDefault="007667C7" w:rsidP="007667C7">
            <w:pPr>
              <w:ind w:left="1322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о</w:t>
            </w:r>
            <w:r w:rsidR="00E212BB"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22.04.2015 </w:t>
            </w:r>
            <w:r w:rsidR="00E212BB"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СД/9-11</w:t>
            </w:r>
          </w:p>
        </w:tc>
      </w:tr>
    </w:tbl>
    <w:p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122EE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ПОЛОЖЕНИЕ</w:t>
      </w:r>
    </w:p>
    <w:p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о Комиссии по противодействию коррупции</w:t>
      </w:r>
    </w:p>
    <w:p w:rsidR="00C75A97" w:rsidRPr="00E64B46" w:rsidRDefault="00C75A9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C75A97" w:rsidRPr="00E64B46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1.Общие положения</w:t>
      </w:r>
    </w:p>
    <w:p w:rsidR="00C75A97" w:rsidRPr="00E64B46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C75A97" w:rsidRPr="00E64B46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в муниципальном округе </w:t>
      </w:r>
      <w:r w:rsidR="005C6CAA"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(далее – Комиссия).</w:t>
      </w:r>
    </w:p>
    <w:p w:rsidR="00C75A97" w:rsidRPr="00E64B46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целей настоящего Положения применяются следующие понятия и определения:</w:t>
      </w:r>
    </w:p>
    <w:p w:rsidR="00C75A97" w:rsidRPr="00E64B46" w:rsidRDefault="00C75A97" w:rsidP="00C75A9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Коррупция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bookmarkStart w:id="0" w:name="Par1"/>
      <w:bookmarkEnd w:id="0"/>
      <w:r w:rsidRPr="00E64B46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E64B46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E64B4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C6CAA" w:rsidRPr="00E64B46">
        <w:rPr>
          <w:rFonts w:ascii="Times New Roman" w:hAnsi="Times New Roman" w:cs="Times New Roman"/>
          <w:sz w:val="24"/>
          <w:szCs w:val="24"/>
        </w:rPr>
        <w:t>Марфино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 </w:t>
      </w:r>
      <w:r w:rsidRPr="00E64B46">
        <w:rPr>
          <w:rFonts w:ascii="Times New Roman" w:hAnsi="Times New Roman" w:cs="Times New Roman"/>
          <w:sz w:val="24"/>
          <w:szCs w:val="24"/>
        </w:rPr>
        <w:t xml:space="preserve"> в пределах их полномочий: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74FD6" w:rsidRPr="00E64B46" w:rsidRDefault="00874FD6" w:rsidP="008E17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103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hyperlink r:id="rId9" w:history="1">
        <w:r w:rsidRPr="00E64B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Москвы, нормативными правовыми актами мэра Москвы, нормативными правовыми актами Правительства Москвы, нормативно-правовыми актами органов </w:t>
      </w:r>
      <w:r w:rsidR="008E17E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="00D12DFC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противодействия коррупции, а также настоящим Положением.</w:t>
      </w:r>
      <w:proofErr w:type="gramEnd"/>
    </w:p>
    <w:p w:rsidR="00874FD6" w:rsidRPr="00E64B46" w:rsidRDefault="00874FD6" w:rsidP="00D535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104"/>
      <w:bookmarkEnd w:id="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Комиссия является постоянно действующим совещательным органом Совета депутатов </w:t>
      </w:r>
      <w:r w:rsidR="004B430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</w:t>
      </w:r>
      <w:r w:rsidR="004B430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30A" w:rsidRPr="00E64B46" w:rsidRDefault="004B430A" w:rsidP="007C0A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7C0A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200"/>
      <w:bookmarkEnd w:id="2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Основные задачи и функции Комиссии</w:t>
      </w:r>
    </w:p>
    <w:bookmarkEnd w:id="3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полномочиям Комиссии относятся: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Подготовка проекта Плана</w:t>
      </w:r>
      <w:r w:rsidRPr="00E64B46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в муниципальном округе</w:t>
      </w:r>
      <w:r w:rsidR="00815E77" w:rsidRPr="00E6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CAA" w:rsidRPr="00E64B46">
        <w:rPr>
          <w:rFonts w:ascii="Times New Roman" w:eastAsia="Calibri" w:hAnsi="Times New Roman" w:cs="Times New Roman"/>
          <w:sz w:val="24"/>
          <w:szCs w:val="24"/>
        </w:rPr>
        <w:t>Марфино</w:t>
      </w:r>
      <w:r w:rsidR="00815E77" w:rsidRPr="00E6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</w:rPr>
        <w:t>(далее – План)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Комиссия разрабатывает План и организовывает его исполнение.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формировании Плана Комиссия изучает  практику планирования работы по противодействию коррупции в ОМСУ и органах государственной власти. 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 Координация и </w:t>
      </w:r>
      <w:proofErr w:type="gramStart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Плана.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3) Анализ проектов муниципальных нормативных правовых актов, подготовка заключений.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64B46">
        <w:rPr>
          <w:rFonts w:ascii="Times New Roman" w:eastAsia="Calibri" w:hAnsi="Times New Roman" w:cs="Times New Roman"/>
          <w:sz w:val="24"/>
          <w:szCs w:val="24"/>
        </w:rPr>
        <w:t>Разработка предложений по совершенствованию правового обеспечения противодействия коррупции.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7663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совещаний и иных мероприятий по вопросам организации работы по противодействию коррупции в 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муниципальном округе </w:t>
      </w:r>
      <w:r w:rsidR="005C6CAA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Марфино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Комиссия обеспечивает работу по разъяснению муниципальным служащим, депутатам Совета депутатов 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Марфино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Представление ежегодного отчёта о работе Комиссии по противодействию коррупции Совету депутатов </w:t>
      </w:r>
      <w:r w:rsidR="00815E77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4D4B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8) Выявление причин и условий, способствующих возникновению коррупции.</w:t>
      </w:r>
    </w:p>
    <w:p w:rsidR="00884D4B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9) Организация в пределах своих полномочий взаимодействия между органами государственной власти и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органах местного самоуправления района</w:t>
      </w:r>
      <w:r w:rsidR="00E212B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74FD6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) Иные полномочия, в соответствии с законодательством РФ.</w:t>
      </w: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84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300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Права Комиссии</w:t>
      </w:r>
    </w:p>
    <w:bookmarkEnd w:id="4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30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 Комиссия имеет право:</w:t>
      </w:r>
    </w:p>
    <w:p w:rsidR="00874FD6" w:rsidRPr="00E64B46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3011"/>
      <w:bookmarkEnd w:id="5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3.1.1. Запрашивать и получать в установленном порядке от структурных подразделений</w:t>
      </w:r>
      <w:r w:rsidR="00364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органов местного самоуправления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2350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материалы и информацию по вопросам своей деятельности.</w:t>
      </w:r>
    </w:p>
    <w:p w:rsidR="00874FD6" w:rsidRPr="00E64B46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3013"/>
      <w:bookmarkEnd w:id="6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Москве.</w:t>
      </w:r>
    </w:p>
    <w:p w:rsidR="00874FD6" w:rsidRPr="00E64B4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13014"/>
      <w:bookmarkEnd w:id="7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3.1.3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Организовывать и проводить координационные совещания и рабочие встречи, давать разъяснения сотрудникам администрации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депутатам  Совета депутатов 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и иным лицам по вопросам, относящимся к компетенции Комиссии.</w:t>
      </w:r>
    </w:p>
    <w:p w:rsidR="00874FD6" w:rsidRPr="00E64B4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sub_13016"/>
      <w:bookmarkEnd w:id="8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3.1.4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по предупреждению коррупции, а также осуществлять контроль исполнения своих решений.</w:t>
      </w:r>
    </w:p>
    <w:p w:rsidR="005204ED" w:rsidRPr="00E64B46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3.1.5. Осуществлять предварительное рассмотрение заявлений, сообщений и иных документов, поступивших в Комиссию.</w:t>
      </w:r>
    </w:p>
    <w:p w:rsidR="005204ED" w:rsidRPr="00E64B46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Анонимные сообщения Комиссия не рассматривает.</w:t>
      </w:r>
    </w:p>
    <w:p w:rsidR="005204ED" w:rsidRPr="00E64B46" w:rsidRDefault="005204ED" w:rsidP="0052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3.1.6. Заслушивать на своих заседаниях разъяснения по рассматриваемым вопросам от муниципальных служащих</w:t>
      </w:r>
      <w:r w:rsidR="00962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округа 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депутатов Совета депутатов 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310C44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2BA8" w:rsidRPr="00E64B46" w:rsidRDefault="00842BA8" w:rsidP="00842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3.1.7. Решать вопросы организации деятельности Комиссии.</w:t>
      </w:r>
    </w:p>
    <w:p w:rsidR="00874FD6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sub_1302"/>
      <w:bookmarkEnd w:id="9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:rsidR="00E87BD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D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D6" w:rsidRPr="00E64B4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bookmarkEnd w:id="10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2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2" w:name="sub_1400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Состав и порядок деятельности Комиссии</w:t>
      </w:r>
    </w:p>
    <w:bookmarkEnd w:id="12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sub_140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Состав Комиссии и порядок её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тся и изменя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решением Совета депутатов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sub_1402"/>
      <w:bookmarkEnd w:id="13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4.2. Основной формой работы Комиссии являются заседания, которые проводятся по мере необходимости.</w:t>
      </w:r>
    </w:p>
    <w:p w:rsidR="00230F9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4.3. В состав комиссии входят: председатель, заместитель председателя, секретарь и члены комиссии.</w:t>
      </w:r>
    </w:p>
    <w:p w:rsidR="00874FD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sub_1403"/>
      <w:bookmarkEnd w:id="14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ведёт председатель Комиссии или по его поручению заместитель председателя Комиссии.</w:t>
      </w:r>
    </w:p>
    <w:p w:rsidR="00230F9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4.5. Председатель Комиссии: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созывает заседания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состав лиц, приглашаемых на заседание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заседания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иные полномочия в соответствии с настоящим Положением.</w:t>
      </w:r>
    </w:p>
    <w:p w:rsidR="00230F96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4.6. Секретарь Комиссии: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протоколы заседаний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готовит материалы для рассмотрения на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и регистрирует заявления, сообщения, предложения и иные документы.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документацию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текущую организационную работу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извещает членов Комиссии и приглашенных </w:t>
      </w:r>
      <w:r w:rsidR="004A2EA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лиц на ее заседания;</w:t>
      </w:r>
    </w:p>
    <w:p w:rsidR="004A2EAB" w:rsidRPr="00E64B46" w:rsidRDefault="004A2EAB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контроль исполнения решений Комиссии.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sub_1404"/>
      <w:bookmarkEnd w:id="15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4.7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более половины его членов.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sub_1405"/>
      <w:bookmarkEnd w:id="16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4.8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Члены Комиссии участвуют в её заседаниях без права замены.</w:t>
      </w:r>
    </w:p>
    <w:p w:rsidR="003B17CF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sub_1406"/>
      <w:bookmarkEnd w:id="17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4.9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</w:t>
      </w: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sub_1408"/>
      <w:bookmarkEnd w:id="18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4.10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осуществляет администрация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bookmarkEnd w:id="19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867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547B12" w:rsidRDefault="0086764C" w:rsidP="008676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66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6764C" w:rsidRPr="00E64B46" w:rsidRDefault="0086764C" w:rsidP="0086764C">
      <w:pPr>
        <w:spacing w:after="0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решению Совета депутатов </w:t>
      </w:r>
    </w:p>
    <w:p w:rsidR="0086764C" w:rsidRDefault="0086764C" w:rsidP="0086764C">
      <w:pPr>
        <w:spacing w:after="0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округа</w:t>
      </w:r>
    </w:p>
    <w:p w:rsidR="0086764C" w:rsidRPr="00E64B46" w:rsidRDefault="0086764C" w:rsidP="0086764C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Марфино</w:t>
      </w:r>
    </w:p>
    <w:p w:rsidR="00547B12" w:rsidRPr="00547B12" w:rsidRDefault="0086764C" w:rsidP="008676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                                            о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22.04.2015 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СД/9-11</w:t>
      </w:r>
    </w:p>
    <w:p w:rsidR="00547B12" w:rsidRPr="00547B12" w:rsidRDefault="00547B12" w:rsidP="008676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М.В. </w:t>
      </w:r>
      <w:proofErr w:type="spellStart"/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А.И. Воскобойник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рисконсульт-консультант 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Яшкина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Т.Г. Петрухина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</w:t>
      </w:r>
      <w:r w:rsidR="00E64B46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администрации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47B12" w:rsidRDefault="00547B12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4B46" w:rsidRPr="00E64B46">
        <w:rPr>
          <w:rFonts w:ascii="Times New Roman" w:hAnsi="Times New Roman" w:cs="Times New Roman"/>
          <w:sz w:val="24"/>
          <w:szCs w:val="24"/>
        </w:rPr>
        <w:t xml:space="preserve">  </w:t>
      </w:r>
      <w:r w:rsidRPr="00E64B46">
        <w:rPr>
          <w:rFonts w:ascii="Times New Roman" w:hAnsi="Times New Roman" w:cs="Times New Roman"/>
          <w:sz w:val="24"/>
          <w:szCs w:val="24"/>
        </w:rPr>
        <w:t>муниципального округа Марфино</w:t>
      </w:r>
    </w:p>
    <w:p w:rsidR="00E64B46" w:rsidRPr="00E64B46" w:rsidRDefault="00E64B46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 Бычкова</w:t>
      </w: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F4"/>
    <w:rsid w:val="00020F6F"/>
    <w:rsid w:val="00037F5A"/>
    <w:rsid w:val="000B2350"/>
    <w:rsid w:val="000C6E81"/>
    <w:rsid w:val="000D5BF3"/>
    <w:rsid w:val="001A2695"/>
    <w:rsid w:val="00230F96"/>
    <w:rsid w:val="00310C44"/>
    <w:rsid w:val="0032368A"/>
    <w:rsid w:val="00327E32"/>
    <w:rsid w:val="0036464E"/>
    <w:rsid w:val="003B17CF"/>
    <w:rsid w:val="003D7D44"/>
    <w:rsid w:val="00427E15"/>
    <w:rsid w:val="004A2EAB"/>
    <w:rsid w:val="004B430A"/>
    <w:rsid w:val="005204ED"/>
    <w:rsid w:val="00547B12"/>
    <w:rsid w:val="005B3C50"/>
    <w:rsid w:val="005C6CAA"/>
    <w:rsid w:val="00652899"/>
    <w:rsid w:val="006706D6"/>
    <w:rsid w:val="00682198"/>
    <w:rsid w:val="00716A36"/>
    <w:rsid w:val="00766390"/>
    <w:rsid w:val="007667C7"/>
    <w:rsid w:val="007C0AFB"/>
    <w:rsid w:val="00814337"/>
    <w:rsid w:val="00815E77"/>
    <w:rsid w:val="0082310E"/>
    <w:rsid w:val="00842BA8"/>
    <w:rsid w:val="00864D52"/>
    <w:rsid w:val="0086764C"/>
    <w:rsid w:val="00874FD6"/>
    <w:rsid w:val="00884D4B"/>
    <w:rsid w:val="008B6090"/>
    <w:rsid w:val="008E17EF"/>
    <w:rsid w:val="008E3EC5"/>
    <w:rsid w:val="00962BD2"/>
    <w:rsid w:val="00996D9B"/>
    <w:rsid w:val="00A122EE"/>
    <w:rsid w:val="00A4107A"/>
    <w:rsid w:val="00A41C94"/>
    <w:rsid w:val="00A47DBE"/>
    <w:rsid w:val="00A863FE"/>
    <w:rsid w:val="00C75A97"/>
    <w:rsid w:val="00CC04F4"/>
    <w:rsid w:val="00CC617C"/>
    <w:rsid w:val="00D12DFC"/>
    <w:rsid w:val="00D53548"/>
    <w:rsid w:val="00DA44D2"/>
    <w:rsid w:val="00DD1765"/>
    <w:rsid w:val="00E212BB"/>
    <w:rsid w:val="00E3237D"/>
    <w:rsid w:val="00E64B46"/>
    <w:rsid w:val="00E87BD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p-marfin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7775-240A-486D-B3FE-CA66B12A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Meijin</cp:lastModifiedBy>
  <cp:revision>12</cp:revision>
  <cp:lastPrinted>2015-02-26T06:06:00Z</cp:lastPrinted>
  <dcterms:created xsi:type="dcterms:W3CDTF">2015-04-23T11:28:00Z</dcterms:created>
  <dcterms:modified xsi:type="dcterms:W3CDTF">2015-04-23T11:40:00Z</dcterms:modified>
</cp:coreProperties>
</file>