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УПРАВА РАЙОНА МАРФИНО 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главы управы района Марфино Л.М </w:t>
      </w:r>
      <w:proofErr w:type="spellStart"/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Сабирзяновой</w:t>
      </w:r>
      <w:proofErr w:type="spellEnd"/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деятельности управы района города Москвы в 2016 году 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>2017 год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Район Марфино представляет собой достаточно компактную территорию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общей площадью </w:t>
      </w:r>
      <w:r w:rsidR="00561CC5">
        <w:rPr>
          <w:rFonts w:ascii="Times New Roman" w:eastAsia="Calibri" w:hAnsi="Times New Roman" w:cs="Times New Roman"/>
          <w:b/>
          <w:bCs/>
          <w:sz w:val="28"/>
          <w:szCs w:val="28"/>
        </w:rPr>
        <w:t>около 270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Га.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района  согласно статистическим данным составляет </w:t>
      </w:r>
      <w:r w:rsidR="00DE1EB4">
        <w:rPr>
          <w:rFonts w:ascii="Times New Roman" w:eastAsia="Calibri" w:hAnsi="Times New Roman" w:cs="Times New Roman"/>
          <w:b/>
          <w:bCs/>
          <w:sz w:val="28"/>
          <w:szCs w:val="28"/>
        </w:rPr>
        <w:t>33,0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</w:t>
      </w:r>
      <w:r w:rsidRPr="008C2DEB">
        <w:rPr>
          <w:rFonts w:ascii="Times New Roman" w:eastAsia="Calibri" w:hAnsi="Times New Roman" w:cs="Times New Roman"/>
          <w:sz w:val="28"/>
          <w:szCs w:val="28"/>
        </w:rPr>
        <w:t>. человек. Фактически на терр</w:t>
      </w:r>
      <w:r w:rsidR="00DE1EB4">
        <w:rPr>
          <w:rFonts w:ascii="Times New Roman" w:eastAsia="Calibri" w:hAnsi="Times New Roman" w:cs="Times New Roman"/>
          <w:sz w:val="28"/>
          <w:szCs w:val="28"/>
        </w:rPr>
        <w:t>итории района проживает более 37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C2DEB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</w:p>
    <w:p w:rsidR="008C2DEB" w:rsidRPr="008C2DEB" w:rsidRDefault="008C2DEB" w:rsidP="00104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Несовершен</w:t>
      </w:r>
      <w:r w:rsidR="00DE1EB4">
        <w:rPr>
          <w:rFonts w:ascii="Times New Roman" w:eastAsia="Calibri" w:hAnsi="Times New Roman" w:cs="Times New Roman"/>
          <w:sz w:val="28"/>
          <w:szCs w:val="28"/>
        </w:rPr>
        <w:t>нолетние  - 4,7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C2DEB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EB" w:rsidRPr="008C2DEB" w:rsidRDefault="00DE1EB4" w:rsidP="00104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Трудоспособное население – 19,7</w:t>
      </w:r>
      <w:r w:rsidR="008C2DEB"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2DEB" w:rsidRPr="008C2DE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8C2DEB" w:rsidRPr="008C2DEB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8C2DEB" w:rsidRPr="008C2DEB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="008C2DEB" w:rsidRPr="008C2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EB" w:rsidRPr="008C2DEB" w:rsidRDefault="008C2DEB" w:rsidP="00104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Старш</w:t>
      </w:r>
      <w:r w:rsidR="00DE1EB4">
        <w:rPr>
          <w:rFonts w:ascii="Times New Roman" w:eastAsia="Calibri" w:hAnsi="Times New Roman" w:cs="Times New Roman"/>
          <w:sz w:val="28"/>
          <w:szCs w:val="28"/>
        </w:rPr>
        <w:t>е трудоспособного возраста – 8,6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C2DEB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142 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жилых дома,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426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подъездов, 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13656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квартир, </w:t>
      </w:r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132 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дворовые территории.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Мэром Москвы С.С.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Собяниным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были определены приоритетные направления развития  на 2016 год и перспективу до 2018 года, в соответствии с которыми была разработана Программа комплексного развития района Марфино на 2016 год, определены и обозначены приоритетные вопросы для решения в округе и районе на ближайшую перспективу.</w:t>
      </w:r>
      <w:proofErr w:type="gramEnd"/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Несмотря на сложную экономическую ситуацию, </w:t>
      </w:r>
      <w:r w:rsidRPr="008C2D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городом в 2016 году выполнены все социальные обязательства перед москвичами,</w:t>
      </w:r>
      <w:r w:rsidRPr="008C2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городской бюджет полностью социально ориентирован.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Наша ежедневная работа заключается в том, чтобы улучшить качество той среды обитания, в которой живут, работают и отдыхают наши жители, гости района и сделать эту среду благоприятной, комфортной и безопасной.</w:t>
      </w:r>
    </w:p>
    <w:p w:rsidR="008C2DEB" w:rsidRPr="008C2DEB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8C2DEB" w:rsidRDefault="008C2DEB" w:rsidP="008C2DEB">
      <w:pPr>
        <w:tabs>
          <w:tab w:val="left" w:pos="42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О результатах выполнения комплексной программы развития района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FF0000"/>
          <w:kern w:val="1"/>
          <w:sz w:val="24"/>
          <w:szCs w:val="24"/>
          <w:u w:val="single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b/>
          <w:i/>
          <w:color w:val="FF0000"/>
          <w:kern w:val="1"/>
          <w:sz w:val="24"/>
          <w:szCs w:val="24"/>
          <w:u w:val="single"/>
          <w:lang w:eastAsia="hi-IN" w:bidi="hi-IN"/>
        </w:rPr>
        <w:t>ЖИЛИЩНО-КОММУНАЛЬНАЯ СФЕРА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районе огромное внимание уделяется комплексному благоустройству дворовых территорий, к данной работе традиционно привлекаются жители района. </w:t>
      </w: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Программы формировались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Основными критериями при определении адресов и объемов явились обращения жителей нашего района, рекомендации  Административно-технической инспекции, результаты голосования на портале «Активный гражданин»</w:t>
      </w: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Программа благоустройства утверждалась на заседании Совета депутатов муниципального округа Марфино. </w:t>
      </w: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545385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</w:t>
      </w:r>
      <w:r w:rsidR="008C2DEB" w:rsidRPr="008C2DEB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комплексного развития территории района Марфино города Москвы в 2016 году свидетельствуют о том, что </w:t>
      </w:r>
      <w:r w:rsidR="008C2DEB" w:rsidRPr="008C2D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задачи и показатели по строительству, ремонту, оборудованию и благоустройству выполнены в полном объеме в большинстве отраслей городского хозяйства. </w:t>
      </w:r>
    </w:p>
    <w:p w:rsidR="008C2DEB" w:rsidRPr="008C2DEB" w:rsidRDefault="008C2DEB" w:rsidP="008C2D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С 11 ноября 2014 года в районе Марфино </w:t>
      </w:r>
      <w:r w:rsidRPr="008C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Москвы от 14 марта 2013 г. № 146-ПП « О проведении эксперимента по оптимизации деятельности отдельных государственных унитарных предприятий города Москвы, осуществляющих деятельность в сфере городского хозяйства</w:t>
      </w:r>
      <w:r w:rsidRPr="008C2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8C2DEB">
        <w:rPr>
          <w:rFonts w:ascii="Times New Roman" w:eastAsia="Calibri" w:hAnsi="Times New Roman" w:cs="Times New Roman"/>
          <w:b/>
          <w:sz w:val="28"/>
          <w:szCs w:val="28"/>
        </w:rPr>
        <w:t>было создано Государственное бюджетное учреждение «Жилищник района Марфино»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6ACB" w:rsidRPr="00436ACB" w:rsidRDefault="00436ACB" w:rsidP="00436ACB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01.01.2017г. в ГБУ «Жилищник» работает  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>291 чел</w:t>
      </w: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6ACB" w:rsidRPr="00436ACB" w:rsidRDefault="00436ACB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ACB" w:rsidRPr="00436ACB" w:rsidRDefault="00436ACB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обслуживании ГБУ «Жилищник района Марфино» находится:</w:t>
      </w:r>
    </w:p>
    <w:p w:rsidR="00436ACB" w:rsidRPr="00436ACB" w:rsidRDefault="00436ACB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- 123 жилых многоквартирных дома (86,6% от общего количества домов в районе) площадью </w:t>
      </w: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498,1</w:t>
      </w: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кв. м; </w:t>
      </w:r>
    </w:p>
    <w:p w:rsidR="00436ACB" w:rsidRPr="00436ACB" w:rsidRDefault="00436ACB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- 132 дворовые территории общей площадью 606,2 тыс. кв. м; </w:t>
      </w:r>
    </w:p>
    <w:p w:rsidR="00436ACB" w:rsidRPr="00436ACB" w:rsidRDefault="00561CC5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- 21 объект</w:t>
      </w:r>
      <w:r w:rsidR="00436ACB"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хозяйства общей площадью 143,5 тыс. кв. м;</w:t>
      </w:r>
    </w:p>
    <w:p w:rsidR="00436ACB" w:rsidRPr="00436ACB" w:rsidRDefault="00436ACB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16  объектов озеленения </w:t>
      </w:r>
      <w:r w:rsidRPr="00436A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309,9 тыс. кв. м.</w:t>
      </w:r>
    </w:p>
    <w:p w:rsidR="00436ACB" w:rsidRPr="008C2DEB" w:rsidRDefault="00436ACB" w:rsidP="00436A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комфортного проживания персонала по обслуживанию дворовых территорий, жилого фонда, объектов дорожного хозяйства, водителей-машинистов на земельном участке по адресу: </w:t>
      </w:r>
      <w:r w:rsidRPr="0043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ул. Академика Королева, </w:t>
      </w:r>
      <w:proofErr w:type="spellStart"/>
      <w:r w:rsidRPr="0043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</w:t>
      </w:r>
      <w:proofErr w:type="spellEnd"/>
      <w:r w:rsidRPr="0043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21</w:t>
      </w: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 модульный бытовой городок вместимостью </w:t>
      </w:r>
      <w:r w:rsidRPr="00436A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 120 человек.</w:t>
      </w:r>
      <w:r w:rsidRPr="00436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на территории обустроен ангар для ремонта техники и хранения </w:t>
      </w:r>
      <w:proofErr w:type="spellStart"/>
      <w:r w:rsidRPr="00436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436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материалов. Автопарк предприятия состоит из </w:t>
      </w:r>
      <w:r w:rsidRPr="00436A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 единиц техники</w:t>
      </w:r>
      <w:r w:rsidRPr="00436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это самосвалы, тракторы, снегоуборочные машины, погрузчики, средства малой механизации.</w:t>
      </w:r>
      <w:r w:rsidRPr="008C2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Благоустройство дворовых территорий</w:t>
      </w: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рамках реализации программы благоустройства дворовых территорий выполнены работы на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  дворовых территориях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</w:t>
      </w:r>
      <w:r w:rsidR="00561CC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общую сумму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14 369,1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тыс. руб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., из них:  </w:t>
      </w:r>
    </w:p>
    <w:p w:rsidR="00436ACB" w:rsidRPr="00436ACB" w:rsidRDefault="00436ACB" w:rsidP="00436A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 xml:space="preserve">Выполнение комплекса мероприятий по благоустройству территории и выборочного капитального ремонта в рамках реализации Постановления Правительства Москвы от 13.09.2012 № 484-ПП «О дополнительных мероприятиях по социально-экономическому развитию районов города Москвы» и Правительства Москвы </w:t>
      </w:r>
      <w:r w:rsidRPr="00436ACB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u w:val="single"/>
          <w:lang w:eastAsia="hi-IN" w:bidi="hi-IN"/>
        </w:rPr>
        <w:t>от 26 декабря 2012 г. N 849-ПП «О стимулировании управ районов города Москва»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Управой района на основании обращений жителей и депутатов были сформированы титульные списки и выполнены работы п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программе Социально экономического развития района 2 дворовых территорий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сумму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2713,5 </w:t>
      </w:r>
      <w:proofErr w:type="spellStart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.р</w:t>
      </w:r>
      <w:proofErr w:type="gramEnd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уб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по адресам: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, д.12-14а: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ремонт спортивной площадки  – 1 </w:t>
      </w:r>
      <w:proofErr w:type="spellStart"/>
      <w:proofErr w:type="gram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 резинового покрытия спортивной  площадки  - 392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.,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ворот – 2 шт.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ограждений – 322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пластикового борта – 102,5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освещения – 4 ед.</w:t>
      </w:r>
    </w:p>
    <w:p w:rsidR="00436ACB" w:rsidRPr="00436ACB" w:rsidRDefault="00436ACB" w:rsidP="00436AC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Заказчик – ГБУ «Жилищник района Марфино»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Подрядная организация – ООО «Дистрикт».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д.1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асфальта – 400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бортового камня – 60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м.п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газона – 1400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ограждения – 150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м.п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2 шт.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тропинки – 32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антипарковочных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столбиков – 2 шт.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ступеней – 3 шт.</w:t>
      </w: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-посадка кустарников – 65 шт. </w:t>
      </w:r>
    </w:p>
    <w:p w:rsid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Основные работы выполнялись силами ГБУ «Жилищник района Марфино» работы по ремонту асфальта на основании проведенных конкурсных процедур проводились подрядной организацией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– ООО «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Евроланд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 счет средств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стимулирования управы района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2016 году проведены работы по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11 адресам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11 655,6 </w:t>
      </w:r>
      <w:proofErr w:type="spellStart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.р</w:t>
      </w:r>
      <w:proofErr w:type="gramEnd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ублей</w:t>
      </w:r>
      <w:proofErr w:type="spellEnd"/>
      <w:r w:rsidRPr="00436AC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</w:p>
    <w:p w:rsidR="00436ACB" w:rsidRPr="004B1BA8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Королева д.16: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асфальта  – 700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бортового камня – 60 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газона – 1800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8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парковочных мест – 12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Королева, д.20-22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асфальт – 400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бортового камня – 40 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газона – 1200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16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-модернизация контейнерной площадки – 1 шт.</w:t>
      </w:r>
    </w:p>
    <w:p w:rsid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lastRenderedPageBreak/>
        <w:t xml:space="preserve"> </w:t>
      </w: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Королева, д.26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4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газона – 1000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тропинки – 90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Королева, д.30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асфальта – 500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бортового камня – 80пм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газона – 1000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ограждений – 40пм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-ремонт детской площадки – 1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резинового покрытия – 56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14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Королева  д.28/2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асфальта – 250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8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бортового камня – 16пм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газона – 1250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-ремонт спортивной площадки – 1шт.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резинового покрытия – 336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ограждений – 216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-замена пластикового борта – 77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ворот – 2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раздевалки – 1шт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освещения – 4 ед.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тропинки – 91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B1BA8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Королева, д.28/3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МАФ – 8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асфальта – 250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-замена бортового камня – 17 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-ремонт газонов – 1250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B1BA8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д.33/5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детской площадки – 1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резинового покрытия – 400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-установка МАФ – 14 шт.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ограждения детской площадки – 78 пм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площадки для выгула собак – 1 шт. 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Комарова, д</w:t>
      </w:r>
      <w:r w:rsidRPr="004B1BA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.18</w:t>
      </w:r>
    </w:p>
    <w:p w:rsid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тропинки  – 70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lastRenderedPageBreak/>
        <w:t>Ул.М.Ботаническая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д.19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тропинки – 94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B1BA8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.К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ашенкин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луг д.6 к.2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тропинки  – 32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B1BA8" w:rsidRDefault="00436ACB" w:rsidP="00104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.А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кадемика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Комарова д.20а</w:t>
      </w:r>
    </w:p>
    <w:p w:rsidR="00436ACB" w:rsidRPr="00436ACB" w:rsidRDefault="00436ACB" w:rsidP="00436AC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устройство тропинки – 10кв.м.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 всем адресам заказчиком работ являлся  ГБУ «Жилищник района Марфино»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Подрядчики: ООО «Дистрикт», ООО «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Рамн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-Строй»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Работы по ремонту газонов, посадке кустарников, замене скамеек и урн выполнялись собственными силами ГБУ «Жилищник района Марфино»</w:t>
      </w:r>
    </w:p>
    <w:p w:rsid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средства экономии, полученные от проведенных торгов выполнен ремонт асфальтового покрытия по адресу: </w:t>
      </w:r>
      <w:proofErr w:type="spell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ул</w:t>
      </w:r>
      <w:proofErr w:type="gramStart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.Б</w:t>
      </w:r>
      <w:proofErr w:type="gram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отаническая</w:t>
      </w:r>
      <w:proofErr w:type="spellEnd"/>
      <w:r w:rsidRPr="004B1B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д.33/4</w:t>
      </w:r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в количестве 412 </w:t>
      </w:r>
      <w:proofErr w:type="spellStart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кв.м</w:t>
      </w:r>
      <w:proofErr w:type="spellEnd"/>
      <w:r w:rsidRPr="00436ACB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.</w:t>
      </w:r>
    </w:p>
    <w:p w:rsidR="00436ACB" w:rsidRPr="00436ACB" w:rsidRDefault="00436ACB" w:rsidP="00436AC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Благоустройство  территорий общеобразовательных учреждений.</w:t>
      </w:r>
    </w:p>
    <w:p w:rsidR="00436ACB" w:rsidRPr="00436ACB" w:rsidRDefault="00436ACB" w:rsidP="00436A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B" w:rsidRPr="00436ACB" w:rsidRDefault="00436ACB" w:rsidP="00436ACB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программе «Столичное образование» на благоустройство территорий, прилегающих к дошкольным учреждениям, было выделено 6 200,00  тыс. руб.</w:t>
      </w:r>
    </w:p>
    <w:p w:rsidR="00436ACB" w:rsidRPr="00436ACB" w:rsidRDefault="00436ACB" w:rsidP="00436AC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ГБУ «Жилищник района Марфино» выполнено благоустройство территории детского сада </w:t>
      </w:r>
    </w:p>
    <w:p w:rsidR="00436ACB" w:rsidRPr="00436ACB" w:rsidRDefault="00436ACB" w:rsidP="00436AC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2154 по адресу: </w:t>
      </w:r>
      <w:proofErr w:type="spellStart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</w:t>
      </w:r>
      <w:proofErr w:type="spellEnd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Ботаническая, д.14а</w:t>
      </w:r>
    </w:p>
    <w:p w:rsidR="00436ACB" w:rsidRPr="00436ACB" w:rsidRDefault="00436ACB" w:rsidP="00436AC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CB" w:rsidRPr="00436ACB" w:rsidRDefault="00436ACB" w:rsidP="00436AC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работы:</w:t>
      </w:r>
    </w:p>
    <w:p w:rsid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малых архитектурных форм - 27 шт.</w:t>
      </w: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-асфальтирование территории - 440 кв. м</w:t>
      </w: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-ремонт спортивной площадки с устройством резинового покрытия -195 </w:t>
      </w:r>
      <w:proofErr w:type="spellStart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прогулочных площадок с устройством резинового покрытия – 674,5 кв. м</w:t>
      </w: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-устройство беговой дорожки с устройством резинового покрытия – 38 </w:t>
      </w:r>
      <w:proofErr w:type="spellStart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-ремонт веранд – 6 </w:t>
      </w:r>
      <w:proofErr w:type="spellStart"/>
      <w:proofErr w:type="gramStart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-ремонт газона – 1540 </w:t>
      </w:r>
      <w:proofErr w:type="spellStart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CB" w:rsidRPr="00436ACB" w:rsidRDefault="00436ACB" w:rsidP="00436AC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CB" w:rsidRPr="00436ACB" w:rsidRDefault="00436ACB" w:rsidP="00436A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Озеленение территории района Марфино</w:t>
      </w: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436ACB" w:rsidRPr="00436ACB" w:rsidRDefault="00436ACB" w:rsidP="00436A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городской программы 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>«Миллион деревьев» в</w:t>
      </w:r>
      <w:r w:rsidR="00561CC5">
        <w:rPr>
          <w:rFonts w:ascii="Times New Roman" w:eastAsia="Calibri" w:hAnsi="Times New Roman" w:cs="Times New Roman"/>
          <w:b/>
          <w:sz w:val="28"/>
          <w:szCs w:val="28"/>
        </w:rPr>
        <w:t xml:space="preserve"> районе высажено 1850 кустарников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 xml:space="preserve"> и 33 дерева:</w:t>
      </w: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ACB" w:rsidRDefault="00436ACB" w:rsidP="00436A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B" w:rsidRPr="00436ACB" w:rsidRDefault="00436ACB" w:rsidP="00436A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- в весенний период   2016 года 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>на 7 дворовых территориях</w:t>
      </w: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 района Марфино посажено 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>800 кустарников.</w:t>
      </w:r>
    </w:p>
    <w:p w:rsidR="00436ACB" w:rsidRPr="00436ACB" w:rsidRDefault="00436ACB" w:rsidP="00436A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AC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36ACB">
        <w:rPr>
          <w:rFonts w:ascii="Times New Roman" w:eastAsia="Calibri" w:hAnsi="Times New Roman" w:cs="Times New Roman"/>
          <w:sz w:val="28"/>
          <w:szCs w:val="28"/>
        </w:rPr>
        <w:t>в осенний период  2016 года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 xml:space="preserve"> на 9 дворовых территориях </w:t>
      </w:r>
      <w:r w:rsidRPr="00436ACB">
        <w:rPr>
          <w:rFonts w:ascii="Times New Roman" w:eastAsia="Calibri" w:hAnsi="Times New Roman" w:cs="Times New Roman"/>
          <w:sz w:val="28"/>
          <w:szCs w:val="28"/>
        </w:rPr>
        <w:t>произведена высадка:</w:t>
      </w:r>
      <w:r w:rsidRPr="00436ACB">
        <w:rPr>
          <w:rFonts w:ascii="Times New Roman" w:eastAsia="Calibri" w:hAnsi="Times New Roman" w:cs="Times New Roman"/>
          <w:b/>
          <w:sz w:val="28"/>
          <w:szCs w:val="28"/>
        </w:rPr>
        <w:t xml:space="preserve"> 1050 кустарников и 33 дерева.</w:t>
      </w:r>
    </w:p>
    <w:p w:rsidR="00436ACB" w:rsidRPr="00436ACB" w:rsidRDefault="00436ACB" w:rsidP="001408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ACB" w:rsidRPr="00436ACB" w:rsidRDefault="00436ACB" w:rsidP="001408C3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Приведение подъездов в порядок</w:t>
      </w:r>
    </w:p>
    <w:p w:rsidR="00436ACB" w:rsidRPr="00436ACB" w:rsidRDefault="00436ACB" w:rsidP="00436A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B" w:rsidRPr="00436ACB" w:rsidRDefault="00436ACB" w:rsidP="00436A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Всего отремонтировано </w:t>
      </w:r>
      <w:r w:rsidR="00545385">
        <w:rPr>
          <w:rFonts w:ascii="Times New Roman" w:eastAsia="Calibri" w:hAnsi="Times New Roman" w:cs="Times New Roman"/>
          <w:b/>
          <w:sz w:val="28"/>
          <w:szCs w:val="28"/>
        </w:rPr>
        <w:t>90 подъездов</w:t>
      </w:r>
      <w:r w:rsidRPr="00436ACB">
        <w:rPr>
          <w:rFonts w:ascii="Times New Roman" w:eastAsia="Calibri" w:hAnsi="Times New Roman" w:cs="Times New Roman"/>
          <w:sz w:val="28"/>
          <w:szCs w:val="28"/>
        </w:rPr>
        <w:t xml:space="preserve"> при плане 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подъезда (100%). Все работы выполнены ГБУ «Жилищник района Марфино» в установленные сроки.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436AC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Программа капитального ремонта многоквартирных домов.</w:t>
      </w: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Согласно Постановлению Правительства Москвы от 29.12.2014г. № 832-ПП с 01.07.2015г. в г. Москве начала действовать региональная программа капитального ремонта общего имущества МКД.</w:t>
      </w: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 xml:space="preserve"> </w:t>
      </w:r>
      <w:r w:rsidRPr="00A201BD">
        <w:rPr>
          <w:rFonts w:ascii="Times New Roman" w:hAnsi="Times New Roman" w:cs="Times New Roman"/>
          <w:sz w:val="28"/>
          <w:szCs w:val="28"/>
        </w:rPr>
        <w:tab/>
        <w:t xml:space="preserve">В районе Марфино в региональную программу капитального ремонта общего имущества включены </w:t>
      </w:r>
      <w:r w:rsidRPr="00A201BD">
        <w:rPr>
          <w:rFonts w:ascii="Times New Roman" w:hAnsi="Times New Roman" w:cs="Times New Roman"/>
          <w:b/>
          <w:sz w:val="28"/>
          <w:szCs w:val="28"/>
        </w:rPr>
        <w:t>142 МКД</w:t>
      </w:r>
      <w:r w:rsidRPr="00A201BD">
        <w:rPr>
          <w:rFonts w:ascii="Times New Roman" w:hAnsi="Times New Roman" w:cs="Times New Roman"/>
          <w:sz w:val="28"/>
          <w:szCs w:val="28"/>
        </w:rPr>
        <w:t>, из них:</w:t>
      </w:r>
    </w:p>
    <w:p w:rsidR="00A201BD" w:rsidRPr="00A201BD" w:rsidRDefault="00A201BD" w:rsidP="001049A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b/>
          <w:sz w:val="28"/>
          <w:szCs w:val="28"/>
        </w:rPr>
        <w:t>134 МКД</w:t>
      </w:r>
      <w:r w:rsidRPr="00A201BD">
        <w:rPr>
          <w:rFonts w:ascii="Times New Roman" w:hAnsi="Times New Roman" w:cs="Times New Roman"/>
          <w:sz w:val="28"/>
          <w:szCs w:val="28"/>
        </w:rPr>
        <w:t xml:space="preserve"> выбрали способ формирования фонда капитального ремонта на счете Регионального оператора (общий котёл);</w:t>
      </w:r>
    </w:p>
    <w:p w:rsidR="00A201BD" w:rsidRPr="00A201BD" w:rsidRDefault="00A201BD" w:rsidP="001049A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b/>
          <w:sz w:val="28"/>
          <w:szCs w:val="28"/>
        </w:rPr>
        <w:t>8 МКД</w:t>
      </w:r>
      <w:r w:rsidRPr="00A201BD">
        <w:rPr>
          <w:rFonts w:ascii="Times New Roman" w:hAnsi="Times New Roman" w:cs="Times New Roman"/>
          <w:sz w:val="28"/>
          <w:szCs w:val="28"/>
        </w:rPr>
        <w:t xml:space="preserve"> для формирования фонда капитального ремонта выбрали специальный счёт.</w:t>
      </w: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01BD">
        <w:rPr>
          <w:rFonts w:ascii="Times New Roman" w:hAnsi="Times New Roman" w:cs="Times New Roman"/>
          <w:sz w:val="28"/>
          <w:szCs w:val="28"/>
          <w:u w:val="single"/>
        </w:rPr>
        <w:t>В краткосрочную программу капитального ремонта 2015-2017г.г. в районе Марфино включены 8 многоквартирных домов, из них:</w:t>
      </w:r>
      <w:proofErr w:type="gramEnd"/>
    </w:p>
    <w:p w:rsidR="00A201BD" w:rsidRPr="00A201BD" w:rsidRDefault="00A201BD" w:rsidP="00A201B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BD">
        <w:rPr>
          <w:rFonts w:ascii="Times New Roman" w:hAnsi="Times New Roman" w:cs="Times New Roman"/>
          <w:b/>
          <w:sz w:val="28"/>
          <w:szCs w:val="28"/>
        </w:rPr>
        <w:t>2015 год:</w:t>
      </w:r>
    </w:p>
    <w:p w:rsidR="00A201BD" w:rsidRPr="00A201BD" w:rsidRDefault="00A201BD" w:rsidP="001049A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10;</w:t>
      </w:r>
    </w:p>
    <w:p w:rsidR="00A201BD" w:rsidRPr="00A201BD" w:rsidRDefault="00A201BD" w:rsidP="00A201BD">
      <w:pPr>
        <w:ind w:left="720"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BD">
        <w:rPr>
          <w:rFonts w:ascii="Times New Roman" w:hAnsi="Times New Roman" w:cs="Times New Roman"/>
          <w:b/>
          <w:sz w:val="28"/>
          <w:szCs w:val="28"/>
        </w:rPr>
        <w:t>2016 год: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8;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11;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12;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15;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Комарова, дом 8;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Комарова, дом 11А;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1BD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 xml:space="preserve"> луг, дом 9.</w:t>
      </w: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</w:r>
      <w:r w:rsidRPr="00A201BD">
        <w:rPr>
          <w:rFonts w:ascii="Times New Roman" w:hAnsi="Times New Roman" w:cs="Times New Roman"/>
          <w:b/>
          <w:sz w:val="28"/>
          <w:szCs w:val="28"/>
        </w:rPr>
        <w:t>По состоянию на 20.02.2017г.</w:t>
      </w:r>
      <w:r w:rsidRPr="00A201BD">
        <w:rPr>
          <w:rFonts w:ascii="Times New Roman" w:hAnsi="Times New Roman" w:cs="Times New Roman"/>
          <w:sz w:val="28"/>
          <w:szCs w:val="28"/>
        </w:rPr>
        <w:t xml:space="preserve">  по адресу Малая Ботаническая, дом 10 работы по капитальному ремонту общего имущества, запланированные на 2015-2017г.г., выполнены не в полном объеме. По решению Фонда капитального ремонта города Москвы, часть работ, запланированных на 2015-2017г.г. перенесена на 2025 год, из них:</w:t>
      </w:r>
    </w:p>
    <w:p w:rsidR="00A201BD" w:rsidRPr="00A201BD" w:rsidRDefault="00A201BD" w:rsidP="001049A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водоотведения (канализации) стояки;</w:t>
      </w:r>
    </w:p>
    <w:p w:rsidR="00A201BD" w:rsidRPr="00A201BD" w:rsidRDefault="00A201BD" w:rsidP="001049A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теплоснабжения (стояки).</w:t>
      </w:r>
    </w:p>
    <w:p w:rsidR="00A201BD" w:rsidRPr="00A201BD" w:rsidRDefault="00A201BD" w:rsidP="00A201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  <w:t xml:space="preserve">По адресам, </w:t>
      </w:r>
      <w:r w:rsidRPr="00A201BD">
        <w:rPr>
          <w:rFonts w:ascii="Times New Roman" w:hAnsi="Times New Roman" w:cs="Times New Roman"/>
          <w:b/>
          <w:sz w:val="28"/>
          <w:szCs w:val="28"/>
        </w:rPr>
        <w:t>запланированным на 2016 год</w:t>
      </w:r>
      <w:r w:rsidRPr="00A201BD">
        <w:rPr>
          <w:rFonts w:ascii="Times New Roman" w:hAnsi="Times New Roman" w:cs="Times New Roman"/>
          <w:sz w:val="28"/>
          <w:szCs w:val="28"/>
        </w:rPr>
        <w:t>, работы не проводились, контракт с недобросовестным подрядчиком ООО «</w:t>
      </w:r>
      <w:proofErr w:type="spellStart"/>
      <w:r w:rsidRPr="00A201BD">
        <w:rPr>
          <w:rFonts w:ascii="Times New Roman" w:hAnsi="Times New Roman" w:cs="Times New Roman"/>
          <w:sz w:val="28"/>
          <w:szCs w:val="28"/>
        </w:rPr>
        <w:t>Стройкапиталинвест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 xml:space="preserve">» расторгнут (причина: не выход на выполнение работ). По информации Территориального управления </w:t>
      </w:r>
      <w:r w:rsidR="00545385">
        <w:rPr>
          <w:rFonts w:ascii="Times New Roman" w:hAnsi="Times New Roman" w:cs="Times New Roman"/>
          <w:sz w:val="28"/>
          <w:szCs w:val="28"/>
        </w:rPr>
        <w:t>Фонда капитального ремонта</w:t>
      </w:r>
      <w:r w:rsidRPr="00A201BD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процедуры </w:t>
      </w:r>
      <w:r w:rsidRPr="00A201BD">
        <w:rPr>
          <w:rFonts w:ascii="Times New Roman" w:hAnsi="Times New Roman" w:cs="Times New Roman"/>
          <w:sz w:val="28"/>
          <w:szCs w:val="28"/>
        </w:rPr>
        <w:t>на выполнение работ</w:t>
      </w:r>
      <w:r w:rsidR="00545385">
        <w:rPr>
          <w:rFonts w:ascii="Times New Roman" w:hAnsi="Times New Roman" w:cs="Times New Roman"/>
          <w:sz w:val="28"/>
          <w:szCs w:val="28"/>
        </w:rPr>
        <w:t xml:space="preserve"> уже в 2017 году</w:t>
      </w:r>
      <w:r w:rsidRPr="00A201BD">
        <w:rPr>
          <w:rFonts w:ascii="Times New Roman" w:hAnsi="Times New Roman" w:cs="Times New Roman"/>
          <w:sz w:val="28"/>
          <w:szCs w:val="28"/>
        </w:rPr>
        <w:t xml:space="preserve"> по вышеуказанным адресам. </w:t>
      </w:r>
      <w:r>
        <w:rPr>
          <w:rFonts w:ascii="Times New Roman" w:hAnsi="Times New Roman" w:cs="Times New Roman"/>
          <w:sz w:val="28"/>
          <w:szCs w:val="28"/>
        </w:rPr>
        <w:t>Победителем аукциона стала</w:t>
      </w:r>
      <w:r w:rsidRPr="00A201BD">
        <w:rPr>
          <w:rFonts w:ascii="Times New Roman" w:hAnsi="Times New Roman" w:cs="Times New Roman"/>
          <w:sz w:val="28"/>
          <w:szCs w:val="28"/>
        </w:rPr>
        <w:t xml:space="preserve"> подрядная организация ООО «</w:t>
      </w:r>
      <w:proofErr w:type="spellStart"/>
      <w:r w:rsidRPr="00A201BD">
        <w:rPr>
          <w:rFonts w:ascii="Times New Roman" w:hAnsi="Times New Roman" w:cs="Times New Roman"/>
          <w:sz w:val="28"/>
          <w:szCs w:val="28"/>
        </w:rPr>
        <w:t>СитиСервис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01BD" w:rsidRPr="00A201BD" w:rsidRDefault="00A201BD" w:rsidP="00A201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</w:r>
      <w:r w:rsidR="00545385">
        <w:rPr>
          <w:rFonts w:ascii="Times New Roman" w:hAnsi="Times New Roman" w:cs="Times New Roman"/>
          <w:b/>
          <w:sz w:val="28"/>
          <w:szCs w:val="28"/>
        </w:rPr>
        <w:t>По 7</w:t>
      </w:r>
      <w:r w:rsidRPr="00545385">
        <w:rPr>
          <w:rFonts w:ascii="Times New Roman" w:hAnsi="Times New Roman" w:cs="Times New Roman"/>
          <w:b/>
          <w:sz w:val="28"/>
          <w:szCs w:val="28"/>
        </w:rPr>
        <w:t xml:space="preserve"> многоквартирным домам</w:t>
      </w:r>
      <w:r w:rsidRPr="00A201BD">
        <w:rPr>
          <w:rFonts w:ascii="Times New Roman" w:hAnsi="Times New Roman" w:cs="Times New Roman"/>
          <w:sz w:val="28"/>
          <w:szCs w:val="28"/>
        </w:rPr>
        <w:t xml:space="preserve">, включенным в программу 2016 года, открытие объектов состоялось </w:t>
      </w:r>
      <w:r w:rsidRPr="0054538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545385" w:rsidRPr="00545385">
        <w:rPr>
          <w:rFonts w:ascii="Times New Roman" w:hAnsi="Times New Roman" w:cs="Times New Roman"/>
          <w:b/>
          <w:sz w:val="28"/>
          <w:szCs w:val="28"/>
        </w:rPr>
        <w:t xml:space="preserve">и 17 </w:t>
      </w:r>
      <w:r w:rsidRPr="0054538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201BD">
        <w:rPr>
          <w:rFonts w:ascii="Times New Roman" w:hAnsi="Times New Roman" w:cs="Times New Roman"/>
          <w:b/>
          <w:sz w:val="28"/>
          <w:szCs w:val="28"/>
        </w:rPr>
        <w:t xml:space="preserve"> 2017г., </w:t>
      </w:r>
      <w:r w:rsidRPr="00A201BD">
        <w:rPr>
          <w:rFonts w:ascii="Times New Roman" w:hAnsi="Times New Roman" w:cs="Times New Roman"/>
          <w:sz w:val="28"/>
          <w:szCs w:val="28"/>
        </w:rPr>
        <w:t>из них: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11;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12;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Комарова, дом 8;</w:t>
      </w:r>
    </w:p>
    <w:p w:rsidR="00A201BD" w:rsidRP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Комарова, дом 11А;</w:t>
      </w:r>
    </w:p>
    <w:p w:rsidR="00A201BD" w:rsidRDefault="00A201BD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1BD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 xml:space="preserve"> луг, дом 9.</w:t>
      </w:r>
    </w:p>
    <w:p w:rsidR="00545385" w:rsidRDefault="004856E0" w:rsidP="001049A5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Ботаническая, д.8</w:t>
      </w:r>
      <w:r w:rsidR="00545385">
        <w:rPr>
          <w:rFonts w:ascii="Times New Roman" w:hAnsi="Times New Roman" w:cs="Times New Roman"/>
          <w:sz w:val="28"/>
          <w:szCs w:val="28"/>
        </w:rPr>
        <w:t>;</w:t>
      </w:r>
    </w:p>
    <w:p w:rsidR="00A201BD" w:rsidRPr="00545385" w:rsidRDefault="00545385" w:rsidP="00A201BD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85">
        <w:rPr>
          <w:rFonts w:ascii="Times New Roman" w:hAnsi="Times New Roman" w:cs="Times New Roman"/>
          <w:sz w:val="28"/>
          <w:szCs w:val="28"/>
        </w:rPr>
        <w:t>Малая Ботаническая, д.15.</w:t>
      </w:r>
    </w:p>
    <w:p w:rsidR="00A201BD" w:rsidRPr="00A201BD" w:rsidRDefault="00A201BD" w:rsidP="00A201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  <w:t>В график проведения работ по адресам, запланированным на 2016 год, Фондом капитального ремонта города Москвы так же частично внесены изменения в части перенесения сроков отдельных видов работ на 2025 год.</w:t>
      </w: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</w:r>
      <w:r w:rsidRPr="00A201BD">
        <w:rPr>
          <w:rFonts w:ascii="Times New Roman" w:hAnsi="Times New Roman" w:cs="Times New Roman"/>
          <w:b/>
          <w:sz w:val="28"/>
          <w:szCs w:val="28"/>
        </w:rPr>
        <w:t>В 2016г.</w:t>
      </w:r>
      <w:r w:rsidRPr="00A201BD">
        <w:rPr>
          <w:rFonts w:ascii="Times New Roman" w:hAnsi="Times New Roman" w:cs="Times New Roman"/>
          <w:sz w:val="28"/>
          <w:szCs w:val="28"/>
        </w:rPr>
        <w:t xml:space="preserve"> выполнены запланированные работы по замене лифтового оборудования по следующим адресам:</w:t>
      </w:r>
    </w:p>
    <w:p w:rsidR="00A201BD" w:rsidRPr="00A201BD" w:rsidRDefault="00A201BD" w:rsidP="001049A5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1BD">
        <w:rPr>
          <w:rFonts w:ascii="Times New Roman" w:hAnsi="Times New Roman" w:cs="Times New Roman"/>
          <w:sz w:val="28"/>
          <w:szCs w:val="28"/>
        </w:rPr>
        <w:t>Гостиничная</w:t>
      </w:r>
      <w:proofErr w:type="gramEnd"/>
      <w:r w:rsidRPr="00A201BD">
        <w:rPr>
          <w:rFonts w:ascii="Times New Roman" w:hAnsi="Times New Roman" w:cs="Times New Roman"/>
          <w:sz w:val="28"/>
          <w:szCs w:val="28"/>
        </w:rPr>
        <w:t>, дом 6 (2 лифта);</w:t>
      </w:r>
    </w:p>
    <w:p w:rsidR="00A201BD" w:rsidRPr="00A201BD" w:rsidRDefault="00A201BD" w:rsidP="001049A5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Королёва, дом 28, корп. 1 (4 лифта);</w:t>
      </w:r>
    </w:p>
    <w:p w:rsidR="00A201BD" w:rsidRPr="00A201BD" w:rsidRDefault="00A201BD" w:rsidP="001049A5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1BD">
        <w:rPr>
          <w:rFonts w:ascii="Times New Roman" w:hAnsi="Times New Roman" w:cs="Times New Roman"/>
          <w:sz w:val="28"/>
          <w:szCs w:val="28"/>
        </w:rPr>
        <w:t>Гостиничная</w:t>
      </w:r>
      <w:proofErr w:type="gramEnd"/>
      <w:r w:rsidRPr="00A201BD">
        <w:rPr>
          <w:rFonts w:ascii="Times New Roman" w:hAnsi="Times New Roman" w:cs="Times New Roman"/>
          <w:sz w:val="28"/>
          <w:szCs w:val="28"/>
        </w:rPr>
        <w:t>, дом 6 корп. 1 (2 лифта).</w:t>
      </w:r>
    </w:p>
    <w:p w:rsidR="00A201BD" w:rsidRDefault="00A201BD" w:rsidP="00A20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01BD" w:rsidRPr="00A201BD" w:rsidRDefault="00A201BD" w:rsidP="00A20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201BD">
        <w:rPr>
          <w:rFonts w:ascii="Times New Roman" w:hAnsi="Times New Roman" w:cs="Times New Roman"/>
          <w:sz w:val="28"/>
          <w:szCs w:val="28"/>
        </w:rPr>
        <w:t xml:space="preserve">Согласно Распоряжению Департамента капитального ремонта города Москвы от 26.12.2016г. № 07-14-138/16 утвержден план реализации региональной программы капитального ремонта общего имущества в МКД на территории города Москвы на 2017 год. По району Марфино в </w:t>
      </w:r>
      <w:r w:rsidRPr="00A201BD">
        <w:rPr>
          <w:rFonts w:ascii="Times New Roman" w:hAnsi="Times New Roman" w:cs="Times New Roman"/>
          <w:b/>
          <w:sz w:val="28"/>
          <w:szCs w:val="28"/>
        </w:rPr>
        <w:t>план 2017 года</w:t>
      </w:r>
      <w:r w:rsidRPr="00A201BD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Pr="00A201BD">
        <w:rPr>
          <w:rFonts w:ascii="Times New Roman" w:hAnsi="Times New Roman" w:cs="Times New Roman"/>
          <w:b/>
          <w:sz w:val="28"/>
          <w:szCs w:val="28"/>
        </w:rPr>
        <w:t>5 адресов</w:t>
      </w:r>
      <w:r w:rsidRPr="00A201BD">
        <w:rPr>
          <w:rFonts w:ascii="Times New Roman" w:hAnsi="Times New Roman" w:cs="Times New Roman"/>
          <w:sz w:val="28"/>
          <w:szCs w:val="28"/>
        </w:rPr>
        <w:t>:</w:t>
      </w:r>
    </w:p>
    <w:p w:rsidR="00A201BD" w:rsidRPr="00A201BD" w:rsidRDefault="00561CC5" w:rsidP="001049A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</w:t>
      </w:r>
      <w:r w:rsidR="00A201BD" w:rsidRPr="00A201BD">
        <w:rPr>
          <w:rFonts w:ascii="Times New Roman" w:hAnsi="Times New Roman" w:cs="Times New Roman"/>
          <w:sz w:val="28"/>
          <w:szCs w:val="28"/>
        </w:rPr>
        <w:t>енкин</w:t>
      </w:r>
      <w:proofErr w:type="spellEnd"/>
      <w:r w:rsidR="00A201BD" w:rsidRPr="00A201BD">
        <w:rPr>
          <w:rFonts w:ascii="Times New Roman" w:hAnsi="Times New Roman" w:cs="Times New Roman"/>
          <w:sz w:val="28"/>
          <w:szCs w:val="28"/>
        </w:rPr>
        <w:t xml:space="preserve"> луг, дом 5;</w:t>
      </w:r>
    </w:p>
    <w:p w:rsidR="00A201BD" w:rsidRPr="00A201BD" w:rsidRDefault="00A201BD" w:rsidP="001049A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Комарова, дом 16;</w:t>
      </w:r>
    </w:p>
    <w:p w:rsidR="00A201BD" w:rsidRPr="00A201BD" w:rsidRDefault="00A201BD" w:rsidP="001049A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Комарова, дом 20;</w:t>
      </w:r>
    </w:p>
    <w:p w:rsidR="00A201BD" w:rsidRPr="00A201BD" w:rsidRDefault="00A201BD" w:rsidP="001049A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Королёва, дом 20;</w:t>
      </w:r>
    </w:p>
    <w:p w:rsidR="00A201BD" w:rsidRPr="00A201BD" w:rsidRDefault="00A201BD" w:rsidP="001049A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Академика Королёва, дом 26,</w:t>
      </w:r>
    </w:p>
    <w:p w:rsidR="00A201BD" w:rsidRPr="00A201BD" w:rsidRDefault="00A201BD" w:rsidP="00A201B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A201BD">
        <w:rPr>
          <w:rFonts w:ascii="Times New Roman" w:hAnsi="Times New Roman" w:cs="Times New Roman"/>
          <w:b/>
          <w:sz w:val="28"/>
          <w:szCs w:val="28"/>
        </w:rPr>
        <w:t>3 адреса</w:t>
      </w:r>
      <w:r w:rsidRPr="00A201BD">
        <w:rPr>
          <w:rFonts w:ascii="Times New Roman" w:hAnsi="Times New Roman" w:cs="Times New Roman"/>
          <w:sz w:val="28"/>
          <w:szCs w:val="28"/>
        </w:rPr>
        <w:t xml:space="preserve">, в которых запланированы работы </w:t>
      </w:r>
      <w:r w:rsidRPr="00A201BD">
        <w:rPr>
          <w:rFonts w:ascii="Times New Roman" w:hAnsi="Times New Roman" w:cs="Times New Roman"/>
          <w:b/>
          <w:sz w:val="28"/>
          <w:szCs w:val="28"/>
        </w:rPr>
        <w:t>по замене лифтового оборудования</w:t>
      </w:r>
      <w:r w:rsidRPr="00A201BD">
        <w:rPr>
          <w:rFonts w:ascii="Times New Roman" w:hAnsi="Times New Roman" w:cs="Times New Roman"/>
          <w:sz w:val="28"/>
          <w:szCs w:val="28"/>
        </w:rPr>
        <w:t>:</w:t>
      </w: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1BD" w:rsidRPr="00A201BD" w:rsidRDefault="00A201BD" w:rsidP="001049A5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Малая Ботаническая, дом 1 (5 подъездов);</w:t>
      </w:r>
    </w:p>
    <w:p w:rsidR="00A201BD" w:rsidRPr="00A201BD" w:rsidRDefault="00A201BD" w:rsidP="001049A5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1BD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Pr="00A201BD">
        <w:rPr>
          <w:rFonts w:ascii="Times New Roman" w:hAnsi="Times New Roman" w:cs="Times New Roman"/>
          <w:sz w:val="28"/>
          <w:szCs w:val="28"/>
        </w:rPr>
        <w:t>, дом 33 корп. 6 (2 подъезда);</w:t>
      </w:r>
    </w:p>
    <w:p w:rsidR="00A201BD" w:rsidRPr="00A201BD" w:rsidRDefault="00A201BD" w:rsidP="001049A5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>Гостиничный проезд, дом 4А (1 подъезд).</w:t>
      </w:r>
    </w:p>
    <w:p w:rsidR="00A201BD" w:rsidRPr="00A201BD" w:rsidRDefault="00A201BD" w:rsidP="00A201B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</w:r>
      <w:r w:rsidRPr="00A201BD">
        <w:rPr>
          <w:rFonts w:ascii="Times New Roman" w:hAnsi="Times New Roman" w:cs="Times New Roman"/>
          <w:b/>
          <w:sz w:val="28"/>
          <w:szCs w:val="28"/>
        </w:rPr>
        <w:t>По состоянию на 20.02.2017г</w:t>
      </w:r>
      <w:r w:rsidRPr="00A201BD">
        <w:rPr>
          <w:rFonts w:ascii="Times New Roman" w:hAnsi="Times New Roman" w:cs="Times New Roman"/>
          <w:sz w:val="28"/>
          <w:szCs w:val="28"/>
        </w:rPr>
        <w:t>. по домам, включенным в программу 2017 года, Фондом капитального ремонта проведена следующая работа:</w:t>
      </w:r>
    </w:p>
    <w:p w:rsidR="00A201BD" w:rsidRPr="00545385" w:rsidRDefault="00A201BD" w:rsidP="001049A5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385">
        <w:rPr>
          <w:rFonts w:ascii="Times New Roman" w:hAnsi="Times New Roman" w:cs="Times New Roman"/>
          <w:sz w:val="28"/>
          <w:szCs w:val="28"/>
        </w:rPr>
        <w:t>Разработан</w:t>
      </w:r>
      <w:r w:rsidR="00545385" w:rsidRPr="00545385">
        <w:rPr>
          <w:rFonts w:ascii="Times New Roman" w:hAnsi="Times New Roman" w:cs="Times New Roman"/>
          <w:sz w:val="28"/>
          <w:szCs w:val="28"/>
        </w:rPr>
        <w:t xml:space="preserve">а проектно-сметная документация, которая прошла </w:t>
      </w:r>
      <w:r w:rsidRPr="00545385">
        <w:rPr>
          <w:rFonts w:ascii="Times New Roman" w:hAnsi="Times New Roman" w:cs="Times New Roman"/>
          <w:sz w:val="28"/>
          <w:szCs w:val="28"/>
        </w:rPr>
        <w:t>госуд</w:t>
      </w:r>
      <w:r w:rsidR="00545385" w:rsidRPr="00545385">
        <w:rPr>
          <w:rFonts w:ascii="Times New Roman" w:hAnsi="Times New Roman" w:cs="Times New Roman"/>
          <w:sz w:val="28"/>
          <w:szCs w:val="28"/>
        </w:rPr>
        <w:t>арственную экспертизу</w:t>
      </w:r>
      <w:r w:rsidR="00545385">
        <w:rPr>
          <w:rFonts w:ascii="Times New Roman" w:hAnsi="Times New Roman" w:cs="Times New Roman"/>
          <w:sz w:val="28"/>
          <w:szCs w:val="28"/>
        </w:rPr>
        <w:t>,</w:t>
      </w:r>
      <w:r w:rsidR="00545385" w:rsidRPr="00545385">
        <w:rPr>
          <w:rFonts w:ascii="Times New Roman" w:hAnsi="Times New Roman" w:cs="Times New Roman"/>
          <w:sz w:val="28"/>
          <w:szCs w:val="28"/>
        </w:rPr>
        <w:t xml:space="preserve"> и </w:t>
      </w:r>
      <w:r w:rsidR="00545385">
        <w:rPr>
          <w:rFonts w:ascii="Times New Roman" w:hAnsi="Times New Roman" w:cs="Times New Roman"/>
          <w:sz w:val="28"/>
          <w:szCs w:val="28"/>
        </w:rPr>
        <w:t>в</w:t>
      </w:r>
      <w:r w:rsidRPr="00545385">
        <w:rPr>
          <w:rFonts w:ascii="Times New Roman" w:hAnsi="Times New Roman" w:cs="Times New Roman"/>
          <w:sz w:val="28"/>
          <w:szCs w:val="28"/>
        </w:rPr>
        <w:t>едется работа по подготовке документации для размещения лотов на электронной торговой площадке.</w:t>
      </w: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  <w:t>Управой района Марфино систематически проводятся мероприятия, направленные на информационную поддержку собственников жилых и нежилых помещений, а именно, в управе района организуются и проводятся информационные встречи с собственниками по оказанию организационной поддержки собственникам по итогам голосования на портале проекта «Активный гражданин» на тему: «</w:t>
      </w:r>
      <w:proofErr w:type="spellStart"/>
      <w:r w:rsidRPr="00A201BD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 xml:space="preserve"> для вашего дома. Кому поможет город?». Для организации встреч с жителями, управой района приглашаются представители префектуры, банков – держателей </w:t>
      </w:r>
      <w:proofErr w:type="spellStart"/>
      <w:r w:rsidRPr="00A201BD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 xml:space="preserve">, управляющих компаний, </w:t>
      </w:r>
      <w:proofErr w:type="spellStart"/>
      <w:r w:rsidRPr="00A201BD">
        <w:rPr>
          <w:rFonts w:ascii="Times New Roman" w:hAnsi="Times New Roman" w:cs="Times New Roman"/>
          <w:sz w:val="28"/>
          <w:szCs w:val="28"/>
        </w:rPr>
        <w:t>Мосжилинспекции</w:t>
      </w:r>
      <w:proofErr w:type="spellEnd"/>
      <w:r w:rsidRPr="00A201BD">
        <w:rPr>
          <w:rFonts w:ascii="Times New Roman" w:hAnsi="Times New Roman" w:cs="Times New Roman"/>
          <w:sz w:val="28"/>
          <w:szCs w:val="28"/>
        </w:rPr>
        <w:t>, общественные советники, муниципальные депутаты, а так же собственники домов, уже выбравших специальный счет, для обмена опытом. В рамках встреч проводится анкетирование пришедших на встречу, собственники помещений получают ответы на все интересующие их вопросы.</w:t>
      </w: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  <w:t xml:space="preserve">В здании управы, в кабинете 3А по понедельникам с 18.00 до 20.00 ведется приём населения по вопросам капитального ремонта. Собственники </w:t>
      </w:r>
      <w:r w:rsidRPr="00A201BD">
        <w:rPr>
          <w:rFonts w:ascii="Times New Roman" w:hAnsi="Times New Roman" w:cs="Times New Roman"/>
          <w:sz w:val="28"/>
          <w:szCs w:val="28"/>
        </w:rPr>
        <w:lastRenderedPageBreak/>
        <w:t>жилых и нежилых помещений, расположенных в районе Марфино могут получить полную информационную поддержку по вопросам, связанным с региональной программой капитального ремонта общего имущества в МКД.</w:t>
      </w:r>
    </w:p>
    <w:p w:rsidR="00A201BD" w:rsidRPr="00A201BD" w:rsidRDefault="00A201BD" w:rsidP="00A201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1BD">
        <w:rPr>
          <w:rFonts w:ascii="Times New Roman" w:hAnsi="Times New Roman" w:cs="Times New Roman"/>
          <w:sz w:val="28"/>
          <w:szCs w:val="28"/>
        </w:rPr>
        <w:tab/>
        <w:t>Сотрудниками управы проводится регулярная работа по заполнению блока «Капитальный ремонт» на официальном сайте управы района Марфино. В блоке постоянно обновляется  информация, содержащая методические рекомендации и нормативные документы, связанные с капитальным ремонтом общего имущества в МКД.</w:t>
      </w:r>
    </w:p>
    <w:p w:rsidR="0096546A" w:rsidRDefault="0096546A" w:rsidP="00965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96546A" w:rsidRPr="00A201BD" w:rsidRDefault="0096546A" w:rsidP="00965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В конце 2016 года Постановлением Правительства Москвы  от 21.12.2016 № 919-ПП «О внесении изменения в постановление Правительства Москвы от 14 марта 2013 г. N 146-ПП» ГБУ Жилищник районов были наделены полномочиями по проведению капитального ремонта многоквартирных домов на территории города Москвы в рамках утвержденной региональной программы. </w:t>
      </w:r>
    </w:p>
    <w:p w:rsidR="0096546A" w:rsidRPr="00A201BD" w:rsidRDefault="0096546A" w:rsidP="00965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201BD">
        <w:rPr>
          <w:rFonts w:ascii="Times New Roman" w:eastAsia="Calibri" w:hAnsi="Times New Roman" w:cs="Times New Roman"/>
          <w:sz w:val="28"/>
          <w:szCs w:val="28"/>
        </w:rPr>
        <w:t>Заключение договоров по выборочному капитальному ремонту многоквартирных домов осуществляется конкурентным способом, путем проведения электронного аукциона в соответствии с Постановлением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</w:t>
      </w:r>
      <w:proofErr w:type="gramEnd"/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201BD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proofErr w:type="gramEnd"/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 на обеспечение проведения капитального ремонта общего имущества в многоквартирных домах».</w:t>
      </w:r>
    </w:p>
    <w:p w:rsidR="0096546A" w:rsidRPr="00A201BD" w:rsidRDefault="0096546A" w:rsidP="00965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ab/>
        <w:t>В целях принятия участия в конкурентных процедурах на право осуществления ремонта общего имущества МКД, ГБУ «Жилищник района Марфино» получена аккредитация на электронной торговой площадке, а так же пройден предварительный квалификационный отбор.</w:t>
      </w:r>
    </w:p>
    <w:p w:rsidR="00A201BD" w:rsidRPr="00A201BD" w:rsidRDefault="00A201BD" w:rsidP="0096546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          С целью привлечения дополнительных внебюджетных средств ГБУ «Жилищник района Марфино» в 2017 году участвует в двух аукционах на право заклю</w:t>
      </w:r>
      <w:r w:rsidR="00545385">
        <w:rPr>
          <w:rFonts w:ascii="Times New Roman" w:eastAsia="Calibri" w:hAnsi="Times New Roman" w:cs="Times New Roman"/>
          <w:sz w:val="28"/>
          <w:szCs w:val="28"/>
        </w:rPr>
        <w:t>чения государственных контрактов</w:t>
      </w:r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 на проведение работ по капитальному ремонту жилых домов по  двум адресам:</w:t>
      </w:r>
    </w:p>
    <w:p w:rsidR="00A201BD" w:rsidRPr="00A201BD" w:rsidRDefault="00A201BD" w:rsidP="0096546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- Проспект Мира, д.116Б (район Алексеевский), стоимость работ  24,83 млн. рублей </w:t>
      </w:r>
    </w:p>
    <w:p w:rsidR="00A201BD" w:rsidRPr="00A201BD" w:rsidRDefault="00A201BD" w:rsidP="0096546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 xml:space="preserve">- Сущевский Вал, д.3/5А (район Марьина Роща), стоимость работ  37,89 млн. рублей </w:t>
      </w:r>
    </w:p>
    <w:p w:rsidR="00A201BD" w:rsidRPr="00A201BD" w:rsidRDefault="00A201BD" w:rsidP="0096546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BD">
        <w:rPr>
          <w:rFonts w:ascii="Times New Roman" w:eastAsia="Calibri" w:hAnsi="Times New Roman" w:cs="Times New Roman"/>
          <w:sz w:val="28"/>
          <w:szCs w:val="28"/>
        </w:rPr>
        <w:t>Аукционы состоятся 10 и 20 марта 2017 года соответственно.</w:t>
      </w:r>
    </w:p>
    <w:p w:rsidR="00121B81" w:rsidRPr="00121B81" w:rsidRDefault="00121B81" w:rsidP="0096546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DEB" w:rsidRPr="0096546A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46A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Благоустройство парков и мест массового отдыха</w:t>
      </w:r>
    </w:p>
    <w:p w:rsidR="008C2DEB" w:rsidRPr="0096546A" w:rsidRDefault="008C2DEB" w:rsidP="008C2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6A">
        <w:rPr>
          <w:rFonts w:ascii="Times New Roman" w:eastAsia="Calibri" w:hAnsi="Times New Roman" w:cs="Times New Roman"/>
          <w:sz w:val="28"/>
          <w:szCs w:val="28"/>
        </w:rPr>
        <w:t xml:space="preserve">В рамках развития индустрии отдыха на озелененных территориях района в </w:t>
      </w:r>
      <w:r w:rsidR="0096546A" w:rsidRPr="0096546A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Pr="0096546A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  <w:r w:rsidR="0096546A" w:rsidRPr="0096546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проведены работы по приведению в надлежащее </w:t>
      </w:r>
      <w:r w:rsidR="0096546A" w:rsidRPr="00965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состояние забора Главного</w:t>
      </w:r>
      <w:r w:rsidRPr="009654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546A" w:rsidRPr="0096546A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Pr="0096546A">
        <w:rPr>
          <w:rFonts w:ascii="Times New Roman" w:eastAsia="Calibri" w:hAnsi="Times New Roman" w:cs="Times New Roman"/>
          <w:b/>
          <w:sz w:val="28"/>
          <w:szCs w:val="28"/>
        </w:rPr>
        <w:t xml:space="preserve"> сад</w:t>
      </w:r>
      <w:r w:rsidR="0054538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6546A">
        <w:rPr>
          <w:rFonts w:ascii="Times New Roman" w:eastAsia="Calibri" w:hAnsi="Times New Roman" w:cs="Times New Roman"/>
          <w:b/>
          <w:sz w:val="28"/>
          <w:szCs w:val="28"/>
        </w:rPr>
        <w:t xml:space="preserve"> им. </w:t>
      </w:r>
      <w:proofErr w:type="spellStart"/>
      <w:r w:rsidRPr="0096546A">
        <w:rPr>
          <w:rFonts w:ascii="Times New Roman" w:eastAsia="Calibri" w:hAnsi="Times New Roman" w:cs="Times New Roman"/>
          <w:b/>
          <w:sz w:val="28"/>
          <w:szCs w:val="28"/>
        </w:rPr>
        <w:t>Н.В.Цицина</w:t>
      </w:r>
      <w:proofErr w:type="spellEnd"/>
      <w:r w:rsidRPr="0096546A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академии наук.</w:t>
      </w:r>
      <w:r w:rsidRPr="009654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Содержание и уборка территории. Участие в проведении месячников, субботников.</w:t>
      </w:r>
    </w:p>
    <w:p w:rsidR="008C2DEB" w:rsidRPr="008C2DEB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54E74" w:rsidRDefault="008C2DEB" w:rsidP="00854E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В 2016 году ГБУ «Жилищник района Марфино» содержание 100% территории осуществлялось собственными силами</w:t>
      </w:r>
      <w:r w:rsidR="00854E74">
        <w:rPr>
          <w:rFonts w:ascii="Times New Roman" w:eastAsia="Calibri" w:hAnsi="Times New Roman" w:cs="Times New Roman"/>
          <w:sz w:val="28"/>
          <w:szCs w:val="28"/>
        </w:rPr>
        <w:t xml:space="preserve"> учреждения без привлечения подрядных организаций</w:t>
      </w:r>
      <w:r w:rsidRPr="008C2DEB">
        <w:rPr>
          <w:rFonts w:ascii="Times New Roman" w:eastAsia="Calibri" w:hAnsi="Times New Roman" w:cs="Times New Roman"/>
          <w:sz w:val="28"/>
          <w:szCs w:val="28"/>
        </w:rPr>
        <w:t>. В учреждении набран персонал, проведены конкурсные процедуры по закупке необходимых материалов и инвентаря.</w:t>
      </w:r>
    </w:p>
    <w:p w:rsidR="008C2DEB" w:rsidRPr="008C2DEB" w:rsidRDefault="008C2DEB" w:rsidP="00854E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Еже</w:t>
      </w:r>
      <w:r w:rsidR="00854E74">
        <w:rPr>
          <w:rFonts w:ascii="Times New Roman" w:eastAsia="Calibri" w:hAnsi="Times New Roman" w:cs="Times New Roman"/>
          <w:sz w:val="28"/>
          <w:szCs w:val="28"/>
        </w:rPr>
        <w:t>г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одно весной в районе Марфино 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предприятия,  </w:t>
      </w: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конечно же наши жители и депутаты.</w:t>
      </w:r>
    </w:p>
    <w:p w:rsidR="008C2DEB" w:rsidRPr="008C2DEB" w:rsidRDefault="00693324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В 2016 году Распоряжением Правительства Москвы </w:t>
      </w:r>
      <w:r w:rsidR="008C2DEB" w:rsidRPr="00C9435F">
        <w:rPr>
          <w:rFonts w:ascii="Times New Roman" w:eastAsia="Calibri" w:hAnsi="Times New Roman" w:cs="Times New Roman"/>
          <w:sz w:val="28"/>
          <w:szCs w:val="28"/>
        </w:rPr>
        <w:t>были определены да</w:t>
      </w:r>
      <w:r w:rsidRPr="00C9435F">
        <w:rPr>
          <w:rFonts w:ascii="Times New Roman" w:eastAsia="Calibri" w:hAnsi="Times New Roman" w:cs="Times New Roman"/>
          <w:sz w:val="28"/>
          <w:szCs w:val="28"/>
        </w:rPr>
        <w:t>ты общегородских субботников: 16 и 23</w:t>
      </w:r>
      <w:r w:rsidR="008C2DEB" w:rsidRPr="00C9435F">
        <w:rPr>
          <w:rFonts w:ascii="Times New Roman" w:eastAsia="Calibri" w:hAnsi="Times New Roman" w:cs="Times New Roman"/>
          <w:sz w:val="28"/>
          <w:szCs w:val="28"/>
        </w:rPr>
        <w:t xml:space="preserve"> апреля. Все работы по приведению в порядок территории района были выполнены в установленные сроки.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Установка опор наружного освещения.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B8290A" w:rsidRDefault="00590E23" w:rsidP="00590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90E23">
        <w:rPr>
          <w:rFonts w:ascii="Times New Roman" w:eastAsia="Calibri" w:hAnsi="Times New Roman" w:cs="Times New Roman"/>
          <w:sz w:val="28"/>
          <w:szCs w:val="28"/>
        </w:rPr>
        <w:t xml:space="preserve">В 2016 году совместно с Департаментом топливно-энергетического хозяйства города Москвы проведено комплексное обследование дворовых территорий. Выявлена необходимость установки </w:t>
      </w:r>
      <w:r w:rsidRPr="00590E23">
        <w:rPr>
          <w:rFonts w:ascii="Times New Roman" w:eastAsia="Calibri" w:hAnsi="Times New Roman" w:cs="Times New Roman"/>
          <w:b/>
          <w:sz w:val="28"/>
          <w:szCs w:val="28"/>
        </w:rPr>
        <w:t>109 опор освещения</w:t>
      </w:r>
      <w:r w:rsidRPr="00590E23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Марфино. На сегодняшний день в рамках данной программы Департаментом </w:t>
      </w:r>
      <w:r w:rsidRPr="00590E23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установлены 4 опоры освещения по адресу: </w:t>
      </w:r>
      <w:proofErr w:type="spellStart"/>
      <w:r w:rsidRPr="00590E23">
        <w:rPr>
          <w:rFonts w:ascii="Times New Roman" w:eastAsia="Calibri" w:hAnsi="Times New Roman" w:cs="Times New Roman"/>
          <w:b/>
          <w:sz w:val="28"/>
          <w:szCs w:val="28"/>
        </w:rPr>
        <w:t>ул</w:t>
      </w:r>
      <w:proofErr w:type="gramStart"/>
      <w:r w:rsidRPr="00590E23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Pr="00590E23">
        <w:rPr>
          <w:rFonts w:ascii="Times New Roman" w:eastAsia="Calibri" w:hAnsi="Times New Roman" w:cs="Times New Roman"/>
          <w:b/>
          <w:sz w:val="28"/>
          <w:szCs w:val="28"/>
        </w:rPr>
        <w:t>отаническая</w:t>
      </w:r>
      <w:proofErr w:type="spellEnd"/>
      <w:r w:rsidRPr="00590E2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B1BA8">
        <w:rPr>
          <w:rFonts w:ascii="Times New Roman" w:eastAsia="Calibri" w:hAnsi="Times New Roman" w:cs="Times New Roman"/>
          <w:b/>
          <w:sz w:val="28"/>
          <w:szCs w:val="28"/>
        </w:rPr>
        <w:t xml:space="preserve"> д.33 корп.5.  </w:t>
      </w:r>
      <w:r w:rsidR="004B1BA8" w:rsidRPr="00B8290A">
        <w:rPr>
          <w:rFonts w:ascii="Times New Roman" w:eastAsia="Calibri" w:hAnsi="Times New Roman" w:cs="Times New Roman"/>
          <w:sz w:val="28"/>
          <w:szCs w:val="28"/>
        </w:rPr>
        <w:t xml:space="preserve">По установке 5-ой опоры освещения по данному адресу получен отказ </w:t>
      </w:r>
      <w:proofErr w:type="spellStart"/>
      <w:r w:rsidR="004B1BA8" w:rsidRPr="00B8290A">
        <w:rPr>
          <w:rFonts w:ascii="Times New Roman" w:eastAsia="Calibri" w:hAnsi="Times New Roman" w:cs="Times New Roman"/>
          <w:sz w:val="28"/>
          <w:szCs w:val="28"/>
        </w:rPr>
        <w:t>Депратамента</w:t>
      </w:r>
      <w:proofErr w:type="spellEnd"/>
      <w:r w:rsidR="004B1BA8" w:rsidRPr="00B829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BA8" w:rsidRPr="00B8290A" w:rsidRDefault="00B8290A" w:rsidP="00590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B1BA8" w:rsidRPr="00B8290A">
        <w:rPr>
          <w:rFonts w:ascii="Times New Roman" w:eastAsia="Calibri" w:hAnsi="Times New Roman" w:cs="Times New Roman"/>
          <w:sz w:val="28"/>
          <w:szCs w:val="28"/>
        </w:rPr>
        <w:t xml:space="preserve">Кроме  того, по адресу: </w:t>
      </w:r>
      <w:r w:rsidR="004B1BA8" w:rsidRPr="00B8290A">
        <w:rPr>
          <w:rFonts w:ascii="Times New Roman" w:eastAsia="Calibri" w:hAnsi="Times New Roman" w:cs="Times New Roman"/>
          <w:b/>
          <w:sz w:val="28"/>
          <w:szCs w:val="28"/>
        </w:rPr>
        <w:t>ул.</w:t>
      </w:r>
      <w:r w:rsidRPr="00B82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B1BA8" w:rsidRPr="00B8290A">
        <w:rPr>
          <w:rFonts w:ascii="Times New Roman" w:eastAsia="Calibri" w:hAnsi="Times New Roman" w:cs="Times New Roman"/>
          <w:b/>
          <w:sz w:val="28"/>
          <w:szCs w:val="28"/>
        </w:rPr>
        <w:t>Кашенкин</w:t>
      </w:r>
      <w:proofErr w:type="spellEnd"/>
      <w:r w:rsidR="004B1BA8" w:rsidRPr="00B8290A">
        <w:rPr>
          <w:rFonts w:ascii="Times New Roman" w:eastAsia="Calibri" w:hAnsi="Times New Roman" w:cs="Times New Roman"/>
          <w:b/>
          <w:sz w:val="28"/>
          <w:szCs w:val="28"/>
        </w:rPr>
        <w:t xml:space="preserve"> Луг, д.6 корп.3</w:t>
      </w:r>
      <w:r w:rsidRPr="00B8290A">
        <w:rPr>
          <w:rFonts w:ascii="Times New Roman" w:eastAsia="Calibri" w:hAnsi="Times New Roman" w:cs="Times New Roman"/>
          <w:sz w:val="28"/>
          <w:szCs w:val="28"/>
        </w:rPr>
        <w:t>,</w:t>
      </w:r>
      <w:r w:rsidR="004B1BA8" w:rsidRPr="00B8290A">
        <w:rPr>
          <w:rFonts w:ascii="Times New Roman" w:eastAsia="Calibri" w:hAnsi="Times New Roman" w:cs="Times New Roman"/>
          <w:sz w:val="28"/>
          <w:szCs w:val="28"/>
        </w:rPr>
        <w:t xml:space="preserve">  ПАО «МОЭСК» выдано запрещение по установке опор освещения, так как</w:t>
      </w:r>
      <w:r w:rsidRPr="00B8290A">
        <w:rPr>
          <w:rFonts w:ascii="Times New Roman" w:eastAsia="Calibri" w:hAnsi="Times New Roman" w:cs="Times New Roman"/>
          <w:sz w:val="28"/>
          <w:szCs w:val="28"/>
        </w:rPr>
        <w:t xml:space="preserve"> они попадают в охранную зону кабельных линий.</w:t>
      </w:r>
    </w:p>
    <w:p w:rsidR="008C2DEB" w:rsidRPr="008C2DEB" w:rsidRDefault="004B1BA8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Подготовка к зиме объектов жилищного фонда, коммунального хозяйства и социально-культурного назначения.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расположено </w:t>
      </w:r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142 </w:t>
      </w:r>
      <w:proofErr w:type="gramStart"/>
      <w:r w:rsidRPr="008C2DEB">
        <w:rPr>
          <w:rFonts w:ascii="Times New Roman" w:eastAsia="Calibri" w:hAnsi="Times New Roman" w:cs="Times New Roman"/>
          <w:b/>
          <w:sz w:val="28"/>
          <w:szCs w:val="28"/>
        </w:rPr>
        <w:t>многоквартирных</w:t>
      </w:r>
      <w:proofErr w:type="gramEnd"/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 дома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, которые в 2016 году обслуживали 2 управляющие организации: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управлении ГБУ «Жилищник района Марфино»  находятся 123 жилых дома  (с учетом ЖСК, ЖК и ТСЖ).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В управлении частной управляющей компан</w:t>
      </w: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«ВК Комфорт» находятся  19 жилых домов.</w:t>
      </w: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Содержание и эксплуатация жилищного фонда  управляющей компанией осуществляется в соответствии с требованиями  Нормативов </w:t>
      </w:r>
      <w:r w:rsidRPr="008C2D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города Москвы по  эксплуатации жилищного фонда, утвержденные постановлением Правительства Москвы от 04.06.96 № 465. </w:t>
      </w:r>
    </w:p>
    <w:p w:rsidR="00C9435F" w:rsidRDefault="00C9435F" w:rsidP="008C2DEB">
      <w:pPr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C9435F" w:rsidRDefault="008C2DEB" w:rsidP="008C2DEB">
      <w:pPr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Согласно нормативу по подготовки жилых домов к  сезонной эксплуатации </w:t>
      </w:r>
      <w:r w:rsidR="00545385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проведены в период  </w:t>
      </w:r>
      <w:r w:rsidRPr="00C9435F">
        <w:rPr>
          <w:rFonts w:ascii="Times New Roman" w:eastAsia="Calibri" w:hAnsi="Times New Roman" w:cs="Times New Roman"/>
          <w:b/>
          <w:sz w:val="28"/>
          <w:szCs w:val="28"/>
        </w:rPr>
        <w:t xml:space="preserve">с 01 мая по 25 августа 2016 года. </w:t>
      </w:r>
    </w:p>
    <w:p w:rsidR="008C2DEB" w:rsidRPr="00C9435F" w:rsidRDefault="008C2DEB" w:rsidP="008C2DEB">
      <w:pPr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>В процессе подготовки  выполнены  следующие  работы: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>Ремонт  вводных задвижек на системе ЦО и ГВС  (по предписаниям ОАО МОЭК)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>Работы по замене запорной арматуры на стояках в подвалах жилых домов по (по предписания ОАО МОЭК и по данным эксплуатирующей организации)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Проведена  инвентаризация с последующей заменой и поверкой измерительной аппаратуры на трубопроводах ЦО и Г</w:t>
      </w:r>
      <w:proofErr w:type="gramStart"/>
      <w:r w:rsidRPr="00C9435F">
        <w:rPr>
          <w:rFonts w:ascii="Times New Roman" w:eastAsia="Calibri" w:hAnsi="Times New Roman" w:cs="Times New Roman"/>
          <w:i/>
          <w:sz w:val="28"/>
          <w:szCs w:val="28"/>
        </w:rPr>
        <w:t>В-</w:t>
      </w:r>
      <w:proofErr w:type="gramEnd"/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 С\498 комплектов ( термометры и манометры)\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>Текущий ремонт расширительных баков и элеваторных узлов по 24 жилым домам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Работы по восстановлению теплоизоляции трубопроводов в подвалах, чердаках  жилых домов   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Работы по замене неисправных участков трубопроводов в подвалах жилых домов 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Работы по устройству переходных мостиков через трубопроводы на чердаках 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по восстановлению гидроизоляции вводов трубопроводов по предписаниям ОАО МОЭК. 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Во всех жилых домах повышенной  этажности  проведено техническое обслуживание систем  ДУ и ППА </w:t>
      </w:r>
    </w:p>
    <w:p w:rsidR="008C2DEB" w:rsidRPr="00C9435F" w:rsidRDefault="008C2DEB" w:rsidP="001049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Выполнены работы по промывке и </w:t>
      </w:r>
      <w:proofErr w:type="spellStart"/>
      <w:r w:rsidRPr="00C9435F">
        <w:rPr>
          <w:rFonts w:ascii="Times New Roman" w:eastAsia="Calibri" w:hAnsi="Times New Roman" w:cs="Times New Roman"/>
          <w:i/>
          <w:sz w:val="28"/>
          <w:szCs w:val="28"/>
        </w:rPr>
        <w:t>видеодиагностике</w:t>
      </w:r>
      <w:proofErr w:type="spellEnd"/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 мусоропровода </w:t>
      </w:r>
    </w:p>
    <w:p w:rsidR="008C2DEB" w:rsidRPr="00C9435F" w:rsidRDefault="008C2DEB" w:rsidP="001049A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Во всех жилых домах проведены работы по  приведению в порядок </w:t>
      </w:r>
      <w:proofErr w:type="spellStart"/>
      <w:r w:rsidRPr="00C9435F">
        <w:rPr>
          <w:rFonts w:ascii="Times New Roman" w:eastAsia="Calibri" w:hAnsi="Times New Roman" w:cs="Times New Roman"/>
          <w:i/>
          <w:sz w:val="28"/>
          <w:szCs w:val="28"/>
        </w:rPr>
        <w:t>электрощитовых</w:t>
      </w:r>
      <w:proofErr w:type="spellEnd"/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C2DEB" w:rsidRPr="00C9435F" w:rsidRDefault="008C2DEB" w:rsidP="001049A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9435F">
        <w:rPr>
          <w:rFonts w:ascii="Times New Roman" w:eastAsia="Calibri" w:hAnsi="Times New Roman" w:cs="Times New Roman"/>
          <w:i/>
          <w:sz w:val="28"/>
          <w:szCs w:val="28"/>
        </w:rPr>
        <w:t xml:space="preserve">По заявкам от населения выполнены работы по выборочному   ремонту стальных  кровель </w:t>
      </w:r>
    </w:p>
    <w:p w:rsidR="008C2DEB" w:rsidRPr="00C9435F" w:rsidRDefault="008C2DEB" w:rsidP="008C2DE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C9435F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По итогам мероприятий по подготовке к зиме был проведен районный смотр готовности техники и персонала, аварийного запаса оборудования и материалов. </w:t>
      </w:r>
    </w:p>
    <w:p w:rsidR="008C2DEB" w:rsidRPr="00C9435F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Все учреждения и предприятия района также в установленные сроки обеспечили выполнение мероприятий по подготовке к зиме. </w:t>
      </w:r>
    </w:p>
    <w:p w:rsidR="008C2DEB" w:rsidRPr="00C9435F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К счастью серьезных аварийных ситуаций в жилищном комплексе нашего района в этом году не возникало, что в первую очередь говорит о качественной подготовке жилого фонда района к зиме. </w:t>
      </w:r>
    </w:p>
    <w:p w:rsidR="008C2DEB" w:rsidRPr="00C9435F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В связи с тяжелыми погодными условиями большое внимание в зимний период 2016-2017 гг. уделялось очистке кровель от снега и наледи. </w:t>
      </w:r>
    </w:p>
    <w:p w:rsidR="008C2DEB" w:rsidRPr="00C9435F" w:rsidRDefault="008C2DEB" w:rsidP="008C2DEB">
      <w:pPr>
        <w:suppressAutoHyphens/>
        <w:spacing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Руководителям предприятий и организаций, занимающих </w:t>
      </w:r>
      <w:r w:rsidRPr="00C943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C94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нежилое здание со скатными кровлями, направлены официальные письма с разъяснением их персональной ответственности за своевременную очистку кровель, выступающих элементов фасадов зданий от снега и наледи и обеспечение безопасности населения и работающего персонала. Назначены ответственные за эти работы и за своевременное ограждение опасных зон. Сформированы бригады из </w:t>
      </w:r>
      <w:proofErr w:type="gramStart"/>
      <w:r w:rsidRPr="00C9435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рабочих, допущенных к работе на высоте и прошедших обучение безопасным методам работы или заключены</w:t>
      </w:r>
      <w:proofErr w:type="gramEnd"/>
      <w:r w:rsidRPr="00C94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 со специализированными организациями. </w:t>
      </w:r>
    </w:p>
    <w:p w:rsidR="008C2DEB" w:rsidRPr="00C9435F" w:rsidRDefault="008C2DEB" w:rsidP="008C2DEB">
      <w:pPr>
        <w:spacing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очистки </w:t>
      </w:r>
      <w:r w:rsidRPr="00C94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C9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скатных кровель многоквартирных жилых домов ГБУ «Жилищник района Марфино» сформировано 28 бригад из 112 человек</w:t>
      </w:r>
      <w:r w:rsidRPr="00C9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укомплектованы инвентарем и оборудованием (лопатами, нескользящей обувью, испытанными предохранительными поясами, страховочными веревками, рациями). Особое внимание уделяется зданиям, выходящим на пешеходные тротуары и проезды. Все управляющие компании имеют необходимое количество предупреждающих ограждений и знаков.</w:t>
      </w:r>
    </w:p>
    <w:p w:rsidR="008C2DEB" w:rsidRPr="008C2DEB" w:rsidRDefault="008C2DEB" w:rsidP="008C2DEB">
      <w:pPr>
        <w:suppressAutoHyphens/>
        <w:autoSpaceDE w:val="0"/>
        <w:autoSpaceDN w:val="0"/>
        <w:adjustRightInd w:val="0"/>
        <w:spacing w:after="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5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районе создана комиссия по координации и контролю за работой по очистке кровель от снега и наледи.</w:t>
      </w:r>
      <w:r w:rsidRPr="008C2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3801" w:rsidRDefault="00283801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Работа по контролю за состоянием чердаков и подвалов.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8C2DEB" w:rsidRDefault="008C2DEB" w:rsidP="008C2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        ГБУ «Жилищник района Марфино» осуществляет контроль за содержанием в технически исправном состоянии подвальных и чердачных помещений и их закрытие.  Выполняются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контроля за закрытием подвалов и чердаков ГБУ «Жилищник района Марфино» совместно с сотрудниками ОВД и ОПОП </w:t>
      </w:r>
      <w:r w:rsidRPr="00D47673">
        <w:rPr>
          <w:rFonts w:ascii="Times New Roman" w:eastAsia="Calibri" w:hAnsi="Times New Roman" w:cs="Times New Roman"/>
          <w:sz w:val="28"/>
          <w:szCs w:val="28"/>
        </w:rPr>
        <w:t xml:space="preserve">проводятся плановые и внеплановые проверки. Всего в 2016 году проведено </w:t>
      </w:r>
      <w:r w:rsidRPr="00D47673">
        <w:rPr>
          <w:rFonts w:ascii="Times New Roman" w:eastAsia="Calibri" w:hAnsi="Times New Roman" w:cs="Times New Roman"/>
          <w:b/>
          <w:sz w:val="28"/>
          <w:szCs w:val="28"/>
        </w:rPr>
        <w:t>213 проверок</w:t>
      </w:r>
      <w:r w:rsidRPr="00D47673">
        <w:rPr>
          <w:rFonts w:ascii="Times New Roman" w:eastAsia="Calibri" w:hAnsi="Times New Roman" w:cs="Times New Roman"/>
          <w:sz w:val="28"/>
          <w:szCs w:val="28"/>
        </w:rPr>
        <w:t>.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Выявленные замечания и нарушения устраняются в оперативном порядке. Данный вопрос находится на постоянном контроле ГБУ «Жилищник».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Праздничное оформление.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Управа района обеспечивает тематическое  оформление района, включая предприятия различных форм собственности, к государственным праздникам в соответствии с 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8C2DEB" w:rsidRPr="008C2DEB" w:rsidRDefault="008C2DEB" w:rsidP="008C2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2016 году управой на проведение мероприятий по праздничному и тематическому оформлению территории района использовано средств бюджета  на сумму </w:t>
      </w:r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281,7 </w:t>
      </w:r>
      <w:proofErr w:type="spellStart"/>
      <w:r w:rsidRPr="008C2DEB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8C2DEB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8C2DEB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. Приобретено и установлено два световых дерева, для Новогодней ели района Марфино приобретены и установлены новый подиум и декоративное ограждение.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lastRenderedPageBreak/>
        <w:t>Для создания праздничного настроения к Новому году и Рождеству Христова как жителям нашего района, так и транзитным пассажирам, с учетом расположения района напротив входа в Главный Ботанический сад, а так же на пересечении улиц Ботаническая Академика Королева были установлены 10-ти метровые новогодние ели. В оформлении территории района активно использовалось световое оформление - оформление деревьев световой сеткой или специальным световым дождем.</w:t>
      </w:r>
    </w:p>
    <w:p w:rsidR="00C40C6F" w:rsidRDefault="00C40C6F" w:rsidP="008C2DEB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C2DEB" w:rsidRPr="008C2DEB" w:rsidRDefault="008C2DEB" w:rsidP="008C2DEB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Снос и строительство.</w:t>
      </w:r>
    </w:p>
    <w:p w:rsidR="008C2DEB" w:rsidRPr="008C2DEB" w:rsidRDefault="008C2DEB" w:rsidP="008C2DE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Pr="008C2DE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Социальное строительство</w:t>
      </w:r>
    </w:p>
    <w:p w:rsidR="008C2DEB" w:rsidRPr="008C2DEB" w:rsidRDefault="008C2DEB" w:rsidP="008C2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47673" w:rsidRPr="00590E23" w:rsidRDefault="00D47673" w:rsidP="00D4767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E23">
        <w:rPr>
          <w:rFonts w:ascii="Times New Roman" w:eastAsia="Calibri" w:hAnsi="Times New Roman" w:cs="Times New Roman"/>
          <w:b/>
          <w:sz w:val="28"/>
          <w:szCs w:val="28"/>
        </w:rPr>
        <w:t xml:space="preserve">В  2016 году снос жилых домов не осуществлялся, на 2017 год также  не запланирован. </w:t>
      </w:r>
    </w:p>
    <w:p w:rsidR="00D47673" w:rsidRDefault="00D47673" w:rsidP="00D476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73">
        <w:rPr>
          <w:rFonts w:ascii="Times New Roman" w:eastAsia="Calibri" w:hAnsi="Times New Roman" w:cs="Times New Roman"/>
          <w:sz w:val="28"/>
          <w:szCs w:val="28"/>
        </w:rPr>
        <w:t>В рамках Адресной инвестиционной программы города Москвы в 2016 году начато строительство</w:t>
      </w:r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объекта «</w:t>
      </w:r>
      <w:r w:rsidRPr="00D4767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>Детская городская поликлиника</w:t>
      </w:r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№71 первого уровня, </w:t>
      </w:r>
      <w:r w:rsidRPr="00D4767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>на 320 посещений в смену</w:t>
      </w:r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» на земельном участке площадью 0,60 га</w:t>
      </w:r>
      <w:proofErr w:type="gramStart"/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п</w:t>
      </w:r>
      <w:proofErr w:type="gramEnd"/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о адресу: г. Москва, </w:t>
      </w:r>
      <w:r w:rsidRPr="00D4767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hi-IN" w:bidi="hi-IN"/>
        </w:rPr>
        <w:t>улица Академика Комарова владение 1 – 3</w:t>
      </w:r>
      <w:r w:rsidRPr="00D476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.</w:t>
      </w:r>
      <w:r w:rsidRPr="00D47673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D4767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Срок завершения работ 2017 год. </w:t>
      </w:r>
      <w:r w:rsidRPr="00D47673">
        <w:rPr>
          <w:rFonts w:ascii="Times New Roman" w:eastAsia="Times New Roman" w:hAnsi="Times New Roman" w:cs="Times New Roman"/>
          <w:sz w:val="28"/>
          <w:szCs w:val="28"/>
        </w:rPr>
        <w:t>Хочется добавить, что жители нашего района весьма положительно отзываются  о необходимости строительства поликлиники.</w:t>
      </w:r>
    </w:p>
    <w:p w:rsidR="008C2DEB" w:rsidRPr="00590E23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90E2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Строительство объектов торгово-бытового и делового назначения</w:t>
      </w:r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C2DEB" w:rsidRPr="00590E23" w:rsidRDefault="008C2DEB" w:rsidP="008C2DEB">
      <w:pPr>
        <w:suppressAutoHyphens/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hi-IN" w:bidi="hi-IN"/>
        </w:rPr>
      </w:pPr>
    </w:p>
    <w:p w:rsidR="008C2DEB" w:rsidRPr="00590E23" w:rsidRDefault="008C2DEB" w:rsidP="008C2DEB">
      <w:pPr>
        <w:suppressAutoHyphens/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hi-IN" w:bidi="hi-IN"/>
        </w:rPr>
      </w:pPr>
      <w:r w:rsidRPr="00590E2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hi-IN" w:bidi="hi-IN"/>
        </w:rPr>
        <w:t>Строительство «Гостиничного комплекса» по адресу: ул. Комдива Орлова, вл.1</w:t>
      </w:r>
      <w:r w:rsidRPr="00590E2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hi-IN" w:bidi="hi-IN"/>
        </w:rPr>
        <w:t xml:space="preserve"> осуществляется в соответствии с отраслевой схемой размещения гостиниц в городе Москве, утверждённой постановлением Правительства Москвы от 24.12.2012 № 793-ПП.</w:t>
      </w:r>
    </w:p>
    <w:p w:rsidR="008C2DEB" w:rsidRDefault="008C2DEB" w:rsidP="008C2D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Ведется строительство14-ти этажного здания Гостиничного комплекса с подземной автостоянкой на 84 </w:t>
      </w:r>
      <w:proofErr w:type="spellStart"/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машиноместа</w:t>
      </w:r>
      <w:proofErr w:type="spellEnd"/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открытой парковкой на 8 </w:t>
      </w:r>
      <w:proofErr w:type="spellStart"/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машиномест</w:t>
      </w:r>
      <w:proofErr w:type="spellEnd"/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нежилым первым и четырнадцатым этажом, которые будут отданы под различные нужды, в </w:t>
      </w:r>
      <w:proofErr w:type="spellStart"/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т.ч</w:t>
      </w:r>
      <w:proofErr w:type="spellEnd"/>
      <w:r w:rsidRPr="00590E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под предприятия хозяйственно-бытового обслуживания, аптечный киоск, магазин, кафе, фитнес-центр и др. Всеми этими предприятиями смогут пользоваться жители района. </w:t>
      </w:r>
      <w:r w:rsidRPr="00590E2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Срок завершения работ 2017 год.</w:t>
      </w:r>
    </w:p>
    <w:p w:rsidR="00590E23" w:rsidRDefault="00D47673" w:rsidP="008C2D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При содействии Депутатов муниципального округа Марфино застройщиком поддержана инициатива жителей по строительству ограждения гостиничного комплекса. Застройщиком будет разработан проект ограждения, и после завершения работ по строительству комплекса будут проведены работы по монтажу ограждения. </w:t>
      </w:r>
    </w:p>
    <w:p w:rsidR="00D47673" w:rsidRDefault="00D47673" w:rsidP="008C2D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F3FD9" w:rsidRPr="006F3FD9" w:rsidRDefault="006F3FD9" w:rsidP="006F3F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6F3FD9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Реконструкция Кинотеатра Рига.</w:t>
      </w:r>
    </w:p>
    <w:p w:rsidR="006F3FD9" w:rsidRPr="006F3FD9" w:rsidRDefault="006F3FD9" w:rsidP="006F3F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6F3FD9" w:rsidRPr="001408C3" w:rsidRDefault="006F3FD9" w:rsidP="006F3FD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7EB0">
        <w:rPr>
          <w:rFonts w:ascii="Times New Roman" w:eastAsia="Calibri" w:hAnsi="Times New Roman" w:cs="Times New Roman"/>
          <w:sz w:val="28"/>
          <w:szCs w:val="28"/>
        </w:rPr>
        <w:lastRenderedPageBreak/>
        <w:t>Реконструкция советских кинотеатров – большая городская программа по развитию социокультурных объектов в спальных районах Москвы. Это возможность превратить устаревшую инфраструктуру в новые центры притяжения горожан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57EB0">
        <w:rPr>
          <w:rFonts w:ascii="Times New Roman" w:eastAsia="Calibri" w:hAnsi="Times New Roman" w:cs="Times New Roman"/>
          <w:sz w:val="28"/>
          <w:szCs w:val="28"/>
        </w:rPr>
        <w:t xml:space="preserve"> Кинотеатр «Рига» вошёл во вторую очередь данной программы. </w:t>
      </w:r>
      <w:r w:rsidRPr="001408C3">
        <w:rPr>
          <w:rFonts w:ascii="Times New Roman" w:eastAsia="Calibri" w:hAnsi="Times New Roman" w:cs="Times New Roman"/>
          <w:b/>
          <w:sz w:val="28"/>
          <w:szCs w:val="28"/>
        </w:rPr>
        <w:t>Начало строительства планируется во втором квартале 2017 года. Открытие многофункционального культурного центра шаговой доступности запланировано на 2019 год.</w:t>
      </w:r>
    </w:p>
    <w:p w:rsidR="006F3FD9" w:rsidRPr="00057EB0" w:rsidRDefault="006F3FD9" w:rsidP="006F3FD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EB0">
        <w:rPr>
          <w:rFonts w:ascii="Times New Roman" w:eastAsia="Calibri" w:hAnsi="Times New Roman" w:cs="Times New Roman"/>
          <w:sz w:val="28"/>
          <w:szCs w:val="28"/>
        </w:rPr>
        <w:t>Являясь центром досуга и культурного развития</w:t>
      </w:r>
      <w:r>
        <w:rPr>
          <w:rFonts w:ascii="Times New Roman" w:eastAsia="Calibri" w:hAnsi="Times New Roman" w:cs="Times New Roman"/>
          <w:sz w:val="28"/>
          <w:szCs w:val="28"/>
        </w:rPr>
        <w:t>, объект также предназначен для развития бизнеса и предпринимательства.</w:t>
      </w:r>
    </w:p>
    <w:p w:rsidR="006F3FD9" w:rsidRDefault="006F3FD9" w:rsidP="006F3F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EB0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Общая площадь 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3-этажного </w:t>
      </w:r>
      <w:r w:rsidRPr="00057EB0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здания после реконструкции составит порядка 6,2 тыс. кв. м. В «Риге» откроют супермаркет, кинотеатр, пункты </w:t>
      </w:r>
      <w:r w:rsidRPr="006F3FD9">
        <w:rPr>
          <w:rFonts w:ascii="Times New Roman" w:eastAsia="Calibri" w:hAnsi="Times New Roman" w:cs="Times New Roman"/>
          <w:sz w:val="28"/>
          <w:szCs w:val="28"/>
        </w:rPr>
        <w:t>различных услуг и сервисов, магазины, рестораны и кафе, специальные пространства для проведения мероприятий и культурно-образовательных программ.</w:t>
      </w:r>
      <w:r w:rsidRPr="006F3FD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57EB0">
        <w:rPr>
          <w:rFonts w:ascii="Times New Roman" w:eastAsia="Calibri" w:hAnsi="Times New Roman" w:cs="Times New Roman"/>
          <w:sz w:val="28"/>
          <w:szCs w:val="28"/>
        </w:rPr>
        <w:t>В обновленной «Риге» появятся торговые, бытовые и досуговые помещения для жителей ближайших кварталов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3FD9" w:rsidRDefault="006F3FD9" w:rsidP="006F3F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590E23" w:rsidRDefault="008C2DEB" w:rsidP="006F3F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590E2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Прокладка коммуникаций</w:t>
      </w:r>
    </w:p>
    <w:p w:rsidR="008C2DEB" w:rsidRPr="008C2DEB" w:rsidRDefault="008C2DEB" w:rsidP="008C2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590E23" w:rsidRDefault="00590E23" w:rsidP="00E9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234">
        <w:rPr>
          <w:rFonts w:ascii="Times New Roman" w:eastAsia="Calibri" w:hAnsi="Times New Roman" w:cs="Times New Roman"/>
          <w:sz w:val="28"/>
          <w:szCs w:val="28"/>
        </w:rPr>
        <w:t xml:space="preserve">В 2016 году на территории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продолжаются </w:t>
      </w:r>
      <w:r w:rsidRPr="00F32234">
        <w:rPr>
          <w:rFonts w:ascii="Times New Roman" w:eastAsia="Calibri" w:hAnsi="Times New Roman" w:cs="Times New Roman"/>
          <w:sz w:val="28"/>
          <w:szCs w:val="28"/>
        </w:rPr>
        <w:t>масштабные строительные работы, в том числе по прокладке коммуникаций</w:t>
      </w:r>
      <w:r w:rsidRPr="00F3223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1629" w:rsidRPr="00F32234" w:rsidRDefault="009E1629" w:rsidP="00E9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23" w:rsidRPr="00E93CD0" w:rsidRDefault="00590E23" w:rsidP="00104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23">
        <w:rPr>
          <w:rFonts w:ascii="Times New Roman" w:hAnsi="Times New Roman" w:cs="Times New Roman"/>
          <w:sz w:val="28"/>
          <w:szCs w:val="28"/>
        </w:rPr>
        <w:t xml:space="preserve">В соответствии с адресной инвестиционной программой города Москвы ведутся работы по объекту: </w:t>
      </w:r>
      <w:r w:rsidRPr="00E93CD0">
        <w:rPr>
          <w:rFonts w:ascii="Times New Roman" w:hAnsi="Times New Roman" w:cs="Times New Roman"/>
          <w:b/>
          <w:sz w:val="28"/>
          <w:szCs w:val="28"/>
        </w:rPr>
        <w:t>«Городские инженерные сети для жилых домов по ул. Академика Комарова, вл.7-11, вл.11-13, мкр.51 района Марфино, вл.1-3, мкр.52 района Марфино».</w:t>
      </w:r>
    </w:p>
    <w:p w:rsidR="00590E23" w:rsidRPr="00F32234" w:rsidRDefault="00590E23" w:rsidP="00E9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34">
        <w:rPr>
          <w:rFonts w:ascii="Times New Roman" w:hAnsi="Times New Roman" w:cs="Times New Roman"/>
          <w:sz w:val="28"/>
          <w:szCs w:val="28"/>
        </w:rPr>
        <w:t>Государственный заказчик – Департамент строительства города Москвы, технический заказчик – ГУП «</w:t>
      </w:r>
      <w:proofErr w:type="spellStart"/>
      <w:r w:rsidRPr="00F32234">
        <w:rPr>
          <w:rFonts w:ascii="Times New Roman" w:hAnsi="Times New Roman" w:cs="Times New Roman"/>
          <w:sz w:val="28"/>
          <w:szCs w:val="28"/>
        </w:rPr>
        <w:t>Мосэкострой</w:t>
      </w:r>
      <w:proofErr w:type="spellEnd"/>
      <w:r w:rsidRPr="00F32234">
        <w:rPr>
          <w:rFonts w:ascii="Times New Roman" w:hAnsi="Times New Roman" w:cs="Times New Roman"/>
          <w:sz w:val="28"/>
          <w:szCs w:val="28"/>
        </w:rPr>
        <w:t>», генеральный подрядчик – ГУП «</w:t>
      </w:r>
      <w:proofErr w:type="spellStart"/>
      <w:r w:rsidRPr="00F32234">
        <w:rPr>
          <w:rFonts w:ascii="Times New Roman" w:hAnsi="Times New Roman" w:cs="Times New Roman"/>
          <w:sz w:val="28"/>
          <w:szCs w:val="28"/>
        </w:rPr>
        <w:t>Мосэкострой</w:t>
      </w:r>
      <w:proofErr w:type="spellEnd"/>
      <w:r w:rsidRPr="00F32234">
        <w:rPr>
          <w:rFonts w:ascii="Times New Roman" w:hAnsi="Times New Roman" w:cs="Times New Roman"/>
          <w:sz w:val="28"/>
          <w:szCs w:val="28"/>
        </w:rPr>
        <w:t>».</w:t>
      </w:r>
    </w:p>
    <w:p w:rsidR="00590E23" w:rsidRPr="00F32234" w:rsidRDefault="00590E23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34">
        <w:rPr>
          <w:rFonts w:ascii="Times New Roman" w:eastAsia="Calibri" w:hAnsi="Times New Roman" w:cs="Times New Roman"/>
          <w:sz w:val="28"/>
          <w:szCs w:val="28"/>
        </w:rPr>
        <w:t>Строительные работы и благоустройство на данном объекте в конце 2014 года были приостановлены и не велись до 2-го полугодия 2015года, в связи с расторжением контракта с подрядной организацией.</w:t>
      </w:r>
    </w:p>
    <w:p w:rsidR="00590E23" w:rsidRPr="00F32234" w:rsidRDefault="00590E23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34">
        <w:rPr>
          <w:rFonts w:ascii="Times New Roman" w:eastAsia="Calibri" w:hAnsi="Times New Roman" w:cs="Times New Roman"/>
          <w:sz w:val="28"/>
          <w:szCs w:val="28"/>
        </w:rPr>
        <w:t>В конце октября 2015 при производстве работ на объекте было выявлено несоответствие проектных решений и фактического расположения инженерных сетей в районе дома №5 по ул. Академика Комарова, в результате техническому заказчику потребовалось произвести корректировку проектного решения с последующим согласованием в установленном порядке.</w:t>
      </w:r>
    </w:p>
    <w:p w:rsidR="00590E23" w:rsidRDefault="00590E23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сегодняшний день ордер на производство работ продлен до октября 2017 года. </w:t>
      </w:r>
    </w:p>
    <w:p w:rsidR="00590E23" w:rsidRPr="00F32234" w:rsidRDefault="00590E23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629" w:rsidRPr="00F67046" w:rsidRDefault="009E1629" w:rsidP="00104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046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F67046">
        <w:rPr>
          <w:rFonts w:ascii="Times New Roman" w:hAnsi="Times New Roman" w:cs="Times New Roman"/>
          <w:bCs/>
          <w:sz w:val="28"/>
          <w:szCs w:val="28"/>
        </w:rPr>
        <w:t>МонтажЭнергоСтрой</w:t>
      </w:r>
      <w:proofErr w:type="spellEnd"/>
      <w:r w:rsidRPr="00F67046">
        <w:rPr>
          <w:rFonts w:ascii="Times New Roman" w:hAnsi="Times New Roman" w:cs="Times New Roman"/>
          <w:bCs/>
          <w:sz w:val="28"/>
          <w:szCs w:val="28"/>
        </w:rPr>
        <w:t xml:space="preserve">» выполняет работы по </w:t>
      </w:r>
      <w:r w:rsidRPr="009E1629">
        <w:rPr>
          <w:rFonts w:ascii="Times New Roman" w:hAnsi="Times New Roman" w:cs="Times New Roman"/>
          <w:b/>
          <w:bCs/>
          <w:sz w:val="28"/>
          <w:szCs w:val="28"/>
        </w:rPr>
        <w:t>переустройству высоковольтной кабельной линии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220кВ </w:t>
      </w:r>
      <w:r w:rsidRPr="00F67046">
        <w:rPr>
          <w:rFonts w:ascii="Times New Roman" w:hAnsi="Times New Roman" w:cs="Times New Roman"/>
          <w:bCs/>
          <w:sz w:val="28"/>
          <w:szCs w:val="28"/>
        </w:rPr>
        <w:t xml:space="preserve">по объекту: Реконструкция и развитие МЦК. На дублере Комдива Орлова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67046">
        <w:rPr>
          <w:rFonts w:ascii="Times New Roman" w:hAnsi="Times New Roman" w:cs="Times New Roman"/>
          <w:bCs/>
          <w:sz w:val="28"/>
          <w:szCs w:val="28"/>
        </w:rPr>
        <w:t>прокладке кабеля  не з</w:t>
      </w:r>
      <w:r>
        <w:rPr>
          <w:rFonts w:ascii="Times New Roman" w:hAnsi="Times New Roman" w:cs="Times New Roman"/>
          <w:bCs/>
          <w:sz w:val="28"/>
          <w:szCs w:val="28"/>
        </w:rPr>
        <w:t>авершены (</w:t>
      </w:r>
      <w:r w:rsidRPr="009E1629">
        <w:rPr>
          <w:rFonts w:ascii="Times New Roman" w:hAnsi="Times New Roman" w:cs="Times New Roman"/>
          <w:b/>
          <w:bCs/>
          <w:sz w:val="28"/>
          <w:szCs w:val="28"/>
        </w:rPr>
        <w:t>срок окончания работ 2 кв.2017</w:t>
      </w:r>
      <w:r w:rsidRPr="00F6704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E93CD0" w:rsidRPr="00E93CD0" w:rsidRDefault="00E93CD0" w:rsidP="00E93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E23" w:rsidRPr="00F32234" w:rsidRDefault="00590E23" w:rsidP="00E9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2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3) </w:t>
      </w:r>
      <w:r w:rsidR="009E1629" w:rsidRPr="00F67046">
        <w:rPr>
          <w:rFonts w:ascii="Times New Roman" w:eastAsia="Calibri" w:hAnsi="Times New Roman" w:cs="Times New Roman"/>
          <w:bCs/>
          <w:sz w:val="28"/>
          <w:szCs w:val="28"/>
        </w:rPr>
        <w:t>ООО «СМК «Стройкокомплекс-3»</w:t>
      </w:r>
      <w:r w:rsidR="009E1629" w:rsidRPr="00F67046">
        <w:rPr>
          <w:rFonts w:ascii="Times New Roman" w:eastAsia="Calibri" w:hAnsi="Times New Roman" w:cs="Times New Roman"/>
          <w:sz w:val="28"/>
          <w:szCs w:val="28"/>
        </w:rPr>
        <w:t xml:space="preserve"> завершил работы по </w:t>
      </w:r>
      <w:r w:rsidR="009E1629" w:rsidRPr="009E16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прокладке </w:t>
      </w:r>
      <w:r w:rsidR="009E1629" w:rsidRPr="009E1629">
        <w:rPr>
          <w:rFonts w:ascii="Times New Roman" w:eastAsia="Calibri" w:hAnsi="Times New Roman" w:cs="Times New Roman"/>
          <w:b/>
          <w:sz w:val="28"/>
          <w:szCs w:val="28"/>
        </w:rPr>
        <w:t>высоковольтного кабеля</w:t>
      </w:r>
      <w:r w:rsidR="009E1629" w:rsidRPr="00F67046">
        <w:rPr>
          <w:rFonts w:ascii="Times New Roman" w:eastAsia="Calibri" w:hAnsi="Times New Roman" w:cs="Times New Roman"/>
          <w:sz w:val="28"/>
          <w:szCs w:val="28"/>
        </w:rPr>
        <w:t xml:space="preserve"> для  ст. м. </w:t>
      </w:r>
      <w:proofErr w:type="spellStart"/>
      <w:r w:rsidR="009E1629" w:rsidRPr="00F67046">
        <w:rPr>
          <w:rFonts w:ascii="Times New Roman" w:eastAsia="Calibri" w:hAnsi="Times New Roman" w:cs="Times New Roman"/>
          <w:sz w:val="28"/>
          <w:szCs w:val="28"/>
        </w:rPr>
        <w:t>Фонвизинская</w:t>
      </w:r>
      <w:proofErr w:type="spellEnd"/>
      <w:r w:rsidR="009E1629">
        <w:rPr>
          <w:rFonts w:ascii="Times New Roman" w:eastAsia="Calibri" w:hAnsi="Times New Roman" w:cs="Times New Roman"/>
          <w:sz w:val="28"/>
          <w:szCs w:val="28"/>
        </w:rPr>
        <w:t xml:space="preserve"> на ул. Комдива Орлова четная сторона через </w:t>
      </w:r>
      <w:r w:rsidR="009E1629" w:rsidRPr="009E1629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gramStart"/>
      <w:r w:rsidR="009E1629" w:rsidRPr="009E1629">
        <w:rPr>
          <w:rFonts w:ascii="Times New Roman" w:eastAsia="Calibri" w:hAnsi="Times New Roman" w:cs="Times New Roman"/>
          <w:b/>
          <w:sz w:val="28"/>
          <w:szCs w:val="28"/>
        </w:rPr>
        <w:t>Ботаническую</w:t>
      </w:r>
      <w:proofErr w:type="gramEnd"/>
      <w:r w:rsidR="009E1629" w:rsidRPr="009E1629">
        <w:rPr>
          <w:rFonts w:ascii="Times New Roman" w:eastAsia="Calibri" w:hAnsi="Times New Roman" w:cs="Times New Roman"/>
          <w:b/>
          <w:sz w:val="28"/>
          <w:szCs w:val="28"/>
        </w:rPr>
        <w:t xml:space="preserve"> у дома 6.</w:t>
      </w:r>
    </w:p>
    <w:p w:rsidR="00E93CD0" w:rsidRDefault="00E93CD0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CD0" w:rsidRDefault="00590E23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3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32234">
        <w:rPr>
          <w:rFonts w:ascii="Times New Roman" w:eastAsia="Calibri" w:hAnsi="Times New Roman" w:cs="Times New Roman"/>
          <w:sz w:val="28"/>
          <w:szCs w:val="28"/>
        </w:rPr>
        <w:t xml:space="preserve">) В связи с реконструкцией Малого кольца Московской  железной дороги ОАО «Мосгаз» вдоль улицы </w:t>
      </w:r>
      <w:proofErr w:type="gramStart"/>
      <w:r w:rsidRPr="00F32234">
        <w:rPr>
          <w:rFonts w:ascii="Times New Roman" w:eastAsia="Calibri" w:hAnsi="Times New Roman" w:cs="Times New Roman"/>
          <w:sz w:val="28"/>
          <w:szCs w:val="28"/>
        </w:rPr>
        <w:t>Станционная</w:t>
      </w:r>
      <w:proofErr w:type="gramEnd"/>
      <w:r w:rsidRPr="00F32234">
        <w:rPr>
          <w:rFonts w:ascii="Times New Roman" w:eastAsia="Calibri" w:hAnsi="Times New Roman" w:cs="Times New Roman"/>
          <w:sz w:val="28"/>
          <w:szCs w:val="28"/>
        </w:rPr>
        <w:t xml:space="preserve"> завершил работы по перекладке </w:t>
      </w:r>
      <w:r w:rsidR="00E93C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2234">
        <w:rPr>
          <w:rFonts w:ascii="Times New Roman" w:eastAsia="Calibri" w:hAnsi="Times New Roman" w:cs="Times New Roman"/>
          <w:sz w:val="28"/>
          <w:szCs w:val="28"/>
        </w:rPr>
        <w:t>газопровода высокого давления, диаметром 800.</w:t>
      </w:r>
    </w:p>
    <w:p w:rsidR="00E93CD0" w:rsidRDefault="00E93CD0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E23" w:rsidRPr="00F32234" w:rsidRDefault="00590E23" w:rsidP="00E93C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234">
        <w:rPr>
          <w:rFonts w:ascii="Times New Roman" w:eastAsia="Calibri" w:hAnsi="Times New Roman" w:cs="Times New Roman"/>
          <w:b/>
          <w:sz w:val="28"/>
          <w:szCs w:val="28"/>
        </w:rPr>
        <w:t>5)</w:t>
      </w:r>
      <w:r w:rsidRPr="00F32234">
        <w:rPr>
          <w:rFonts w:ascii="Times New Roman" w:eastAsia="Calibri" w:hAnsi="Times New Roman" w:cs="Times New Roman"/>
          <w:sz w:val="28"/>
          <w:szCs w:val="28"/>
        </w:rPr>
        <w:t xml:space="preserve"> ООО «Строительная компания «Пионер»</w:t>
      </w:r>
      <w:r w:rsidRPr="00F32234">
        <w:t xml:space="preserve"> </w:t>
      </w:r>
      <w:r w:rsidRPr="00F32234">
        <w:rPr>
          <w:rFonts w:ascii="Times New Roman" w:eastAsia="Calibri" w:hAnsi="Times New Roman" w:cs="Times New Roman"/>
          <w:sz w:val="28"/>
          <w:szCs w:val="28"/>
        </w:rPr>
        <w:t>выполнила земляные работы по прокладке инженерных сетей и сооружений к строящимся объектам капитального строительства по улице Комдива Орлова.</w:t>
      </w:r>
    </w:p>
    <w:p w:rsidR="001408C3" w:rsidRPr="008C2DEB" w:rsidRDefault="001408C3" w:rsidP="008C2DEB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2DEB" w:rsidRPr="00E93CD0" w:rsidRDefault="008C2DEB" w:rsidP="008C2DE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C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Дорожно-транспортная инфраструктура.</w:t>
      </w:r>
    </w:p>
    <w:p w:rsidR="00AF786E" w:rsidRPr="00954F78" w:rsidRDefault="00E93CD0" w:rsidP="001049A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78">
        <w:rPr>
          <w:rFonts w:ascii="Times New Roman" w:hAnsi="Times New Roman" w:cs="Times New Roman"/>
          <w:sz w:val="28"/>
          <w:szCs w:val="28"/>
        </w:rPr>
        <w:t>В рамках Адресной инвестиционной программы города Москвы ведется реализация объекта городского заказа: «</w:t>
      </w:r>
      <w:r w:rsidRPr="00954F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Дороги для </w:t>
      </w:r>
      <w:proofErr w:type="spellStart"/>
      <w:r w:rsidRPr="00954F78">
        <w:rPr>
          <w:rFonts w:ascii="Times New Roman" w:hAnsi="Times New Roman" w:cs="Times New Roman"/>
          <w:b/>
          <w:sz w:val="28"/>
          <w:szCs w:val="28"/>
          <w:u w:val="single"/>
        </w:rPr>
        <w:t>мкр</w:t>
      </w:r>
      <w:proofErr w:type="spellEnd"/>
      <w:r w:rsidRPr="00954F78">
        <w:rPr>
          <w:rFonts w:ascii="Times New Roman" w:hAnsi="Times New Roman" w:cs="Times New Roman"/>
          <w:b/>
          <w:sz w:val="28"/>
          <w:szCs w:val="28"/>
          <w:u w:val="single"/>
        </w:rPr>
        <w:t>. 51-52 ра</w:t>
      </w:r>
      <w:r w:rsidR="00AF786E" w:rsidRPr="00954F78">
        <w:rPr>
          <w:rFonts w:ascii="Times New Roman" w:hAnsi="Times New Roman" w:cs="Times New Roman"/>
          <w:b/>
          <w:sz w:val="28"/>
          <w:szCs w:val="28"/>
          <w:u w:val="single"/>
        </w:rPr>
        <w:t xml:space="preserve">йона Марфино, (1, 2, 3, 4 </w:t>
      </w:r>
      <w:proofErr w:type="spellStart"/>
      <w:r w:rsidR="00AF786E" w:rsidRPr="00954F78">
        <w:rPr>
          <w:rFonts w:ascii="Times New Roman" w:hAnsi="Times New Roman" w:cs="Times New Roman"/>
          <w:b/>
          <w:sz w:val="28"/>
          <w:szCs w:val="28"/>
          <w:u w:val="single"/>
        </w:rPr>
        <w:t>п.к</w:t>
      </w:r>
      <w:proofErr w:type="spellEnd"/>
      <w:r w:rsidR="00AF786E" w:rsidRPr="00954F78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Pr="0095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D0" w:rsidRPr="00954F78" w:rsidRDefault="00E93CD0" w:rsidP="0095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78">
        <w:rPr>
          <w:rFonts w:ascii="Times New Roman" w:hAnsi="Times New Roman" w:cs="Times New Roman"/>
          <w:sz w:val="28"/>
          <w:szCs w:val="28"/>
        </w:rPr>
        <w:t xml:space="preserve">Государственный заказчик – Департамент строительства города Москвы, технический заказчик – ОАО «ТУКС-2», генеральными подрядными организациями – ОАО «МИСК», ООО «Горизонт». </w:t>
      </w:r>
    </w:p>
    <w:p w:rsidR="00E93CD0" w:rsidRPr="00954F78" w:rsidRDefault="00561CC5" w:rsidP="00954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объектов</w:t>
      </w:r>
      <w:r w:rsidR="00E93CD0" w:rsidRPr="00954F78">
        <w:rPr>
          <w:rFonts w:ascii="Times New Roman" w:eastAsia="Calibri" w:hAnsi="Times New Roman" w:cs="Times New Roman"/>
          <w:sz w:val="28"/>
          <w:szCs w:val="28"/>
        </w:rPr>
        <w:t xml:space="preserve"> городского заказа «Дороги для </w:t>
      </w:r>
      <w:proofErr w:type="spellStart"/>
      <w:r w:rsidR="00E93CD0" w:rsidRPr="00954F78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E93CD0" w:rsidRPr="00954F78">
        <w:rPr>
          <w:rFonts w:ascii="Times New Roman" w:eastAsia="Calibri" w:hAnsi="Times New Roman" w:cs="Times New Roman"/>
          <w:sz w:val="28"/>
          <w:szCs w:val="28"/>
        </w:rPr>
        <w:t xml:space="preserve">. 51-52 Марфино (1,2,3,4 </w:t>
      </w:r>
      <w:proofErr w:type="spellStart"/>
      <w:r w:rsidR="00E93CD0" w:rsidRPr="00954F78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.)» завершено</w:t>
      </w:r>
      <w:r w:rsidR="00E93CD0" w:rsidRPr="00954F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CD0" w:rsidRPr="00954F78" w:rsidRDefault="00E93CD0" w:rsidP="00954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8">
        <w:rPr>
          <w:rFonts w:ascii="Times New Roman" w:eastAsia="Calibri" w:hAnsi="Times New Roman" w:cs="Times New Roman"/>
          <w:sz w:val="28"/>
          <w:szCs w:val="28"/>
        </w:rPr>
        <w:t>В настоящее время получено Разрешение на ввод объекта в эксплуатацию, начато формирование необходимого комплекта документации для последующего оформления в собственность города Москвы.</w:t>
      </w:r>
    </w:p>
    <w:p w:rsidR="00AF786E" w:rsidRPr="00954F78" w:rsidRDefault="00E74379" w:rsidP="00954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Мэ</w:t>
      </w:r>
      <w:r w:rsidR="00E93CD0" w:rsidRPr="00954F78">
        <w:rPr>
          <w:rFonts w:ascii="Times New Roman" w:eastAsia="Calibri" w:hAnsi="Times New Roman" w:cs="Times New Roman"/>
          <w:sz w:val="28"/>
          <w:szCs w:val="28"/>
        </w:rPr>
        <w:t xml:space="preserve">ром Москвы </w:t>
      </w:r>
      <w:proofErr w:type="spellStart"/>
      <w:r w:rsidR="00E93CD0" w:rsidRPr="00954F78">
        <w:rPr>
          <w:rFonts w:ascii="Times New Roman" w:eastAsia="Calibri" w:hAnsi="Times New Roman" w:cs="Times New Roman"/>
          <w:sz w:val="28"/>
          <w:szCs w:val="28"/>
        </w:rPr>
        <w:t>С.С.Собяниным</w:t>
      </w:r>
      <w:proofErr w:type="spellEnd"/>
      <w:r w:rsidR="00E93CD0" w:rsidRPr="00954F78">
        <w:rPr>
          <w:rFonts w:ascii="Times New Roman" w:eastAsia="Calibri" w:hAnsi="Times New Roman" w:cs="Times New Roman"/>
          <w:sz w:val="28"/>
          <w:szCs w:val="28"/>
        </w:rPr>
        <w:t xml:space="preserve"> принято решение </w:t>
      </w:r>
      <w:r w:rsidR="00AF786E" w:rsidRPr="00954F78">
        <w:rPr>
          <w:rFonts w:ascii="Times New Roman" w:eastAsia="Calibri" w:hAnsi="Times New Roman" w:cs="Times New Roman"/>
          <w:sz w:val="28"/>
          <w:szCs w:val="28"/>
        </w:rPr>
        <w:t>поручить эксплуатацию построенных объектов с момента получения разрешения на ввод объекта в эксплуатацию ГБУ «Автомобильные дороги»</w:t>
      </w:r>
    </w:p>
    <w:p w:rsidR="00E93CD0" w:rsidRPr="00954F78" w:rsidRDefault="00E93CD0" w:rsidP="00954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379" w:rsidRPr="00E74379" w:rsidRDefault="00E74379" w:rsidP="001049A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46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программой города Москвы в 2015-2018 гг. предусмотрено выделение финансирования на проектирование и строительство </w:t>
      </w:r>
      <w:r w:rsidRPr="00E74379">
        <w:rPr>
          <w:rFonts w:ascii="Times New Roman" w:hAnsi="Times New Roman" w:cs="Times New Roman"/>
          <w:b/>
          <w:sz w:val="28"/>
          <w:szCs w:val="28"/>
        </w:rPr>
        <w:t xml:space="preserve">подземного пешеходного перехода </w:t>
      </w:r>
      <w:proofErr w:type="gramStart"/>
      <w:r w:rsidRPr="00E74379">
        <w:rPr>
          <w:rFonts w:ascii="Times New Roman" w:hAnsi="Times New Roman" w:cs="Times New Roman"/>
          <w:b/>
          <w:sz w:val="28"/>
          <w:szCs w:val="28"/>
        </w:rPr>
        <w:t>через ж</w:t>
      </w:r>
      <w:proofErr w:type="gramEnd"/>
      <w:r w:rsidRPr="00E74379">
        <w:rPr>
          <w:rFonts w:ascii="Times New Roman" w:hAnsi="Times New Roman" w:cs="Times New Roman"/>
          <w:b/>
          <w:sz w:val="28"/>
          <w:szCs w:val="28"/>
        </w:rPr>
        <w:t>/д пути Октябрьского направления Московской железной дороги в районе "Марфино" к станции метро "</w:t>
      </w:r>
      <w:proofErr w:type="spellStart"/>
      <w:r w:rsidRPr="00E74379">
        <w:rPr>
          <w:rFonts w:ascii="Times New Roman" w:hAnsi="Times New Roman" w:cs="Times New Roman"/>
          <w:b/>
          <w:sz w:val="28"/>
          <w:szCs w:val="28"/>
        </w:rPr>
        <w:t>Фонвизинская</w:t>
      </w:r>
      <w:proofErr w:type="spellEnd"/>
      <w:r w:rsidRPr="00E74379">
        <w:rPr>
          <w:rFonts w:ascii="Times New Roman" w:hAnsi="Times New Roman" w:cs="Times New Roman"/>
          <w:b/>
          <w:sz w:val="28"/>
          <w:szCs w:val="28"/>
        </w:rPr>
        <w:t>".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b/>
          <w:sz w:val="28"/>
          <w:szCs w:val="28"/>
        </w:rPr>
        <w:t>Государственный заказчик</w:t>
      </w:r>
      <w:r w:rsidRPr="00FE6552">
        <w:rPr>
          <w:rFonts w:ascii="Times New Roman" w:hAnsi="Times New Roman" w:cs="Times New Roman"/>
          <w:sz w:val="28"/>
          <w:szCs w:val="28"/>
        </w:rPr>
        <w:t xml:space="preserve"> – Департамент строительства города Москвы Проектировщик – ООО «ВТМ </w:t>
      </w:r>
      <w:proofErr w:type="spellStart"/>
      <w:r w:rsidRPr="00FE6552">
        <w:rPr>
          <w:rFonts w:ascii="Times New Roman" w:hAnsi="Times New Roman" w:cs="Times New Roman"/>
          <w:sz w:val="28"/>
          <w:szCs w:val="28"/>
        </w:rPr>
        <w:t>дорпроект</w:t>
      </w:r>
      <w:proofErr w:type="spellEnd"/>
      <w:r w:rsidRPr="00FE6552">
        <w:rPr>
          <w:rFonts w:ascii="Times New Roman" w:hAnsi="Times New Roman" w:cs="Times New Roman"/>
          <w:sz w:val="28"/>
          <w:szCs w:val="28"/>
        </w:rPr>
        <w:t xml:space="preserve"> Столица»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>ПИР (2015гг.) – 9, 4629 млн. руб.;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>СМР (2015-2017 гг.) -502, 00 млн. руб.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552">
        <w:rPr>
          <w:rFonts w:ascii="Times New Roman" w:hAnsi="Times New Roman" w:cs="Times New Roman"/>
          <w:sz w:val="28"/>
          <w:szCs w:val="28"/>
        </w:rPr>
        <w:t>Москомархитектурой</w:t>
      </w:r>
      <w:proofErr w:type="spellEnd"/>
      <w:r w:rsidRPr="00FE655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proofErr w:type="gramStart"/>
      <w:r w:rsidRPr="00FE6552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FE6552">
        <w:rPr>
          <w:rFonts w:ascii="Times New Roman" w:hAnsi="Times New Roman" w:cs="Times New Roman"/>
          <w:sz w:val="28"/>
          <w:szCs w:val="28"/>
        </w:rPr>
        <w:t xml:space="preserve"> и выданы ГПЗУ для проектирование объекта. 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 xml:space="preserve">Разработана проектная документация, по которой 17.08.2015 получено положительное заключение </w:t>
      </w:r>
      <w:proofErr w:type="spellStart"/>
      <w:r w:rsidRPr="00FE6552">
        <w:rPr>
          <w:rFonts w:ascii="Times New Roman" w:hAnsi="Times New Roman" w:cs="Times New Roman"/>
          <w:sz w:val="28"/>
          <w:szCs w:val="28"/>
        </w:rPr>
        <w:t>Мосгосэкспертизы</w:t>
      </w:r>
      <w:proofErr w:type="spellEnd"/>
      <w:r w:rsidRPr="00FE6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52">
        <w:rPr>
          <w:rFonts w:ascii="Times New Roman" w:hAnsi="Times New Roman" w:cs="Times New Roman"/>
          <w:b/>
          <w:sz w:val="28"/>
          <w:szCs w:val="28"/>
        </w:rPr>
        <w:t>Длина перехода – 189 м.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52">
        <w:rPr>
          <w:rFonts w:ascii="Times New Roman" w:hAnsi="Times New Roman" w:cs="Times New Roman"/>
          <w:b/>
          <w:sz w:val="28"/>
          <w:szCs w:val="28"/>
        </w:rPr>
        <w:t>Ширина  - 6 м.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52">
        <w:rPr>
          <w:rFonts w:ascii="Times New Roman" w:hAnsi="Times New Roman" w:cs="Times New Roman"/>
          <w:b/>
          <w:sz w:val="28"/>
          <w:szCs w:val="28"/>
        </w:rPr>
        <w:t>Количество выходов – 3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52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лифтов – 3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 xml:space="preserve">По информации Департамента строительства города Москвы в связи с тем, что строительство данного пешеходного перехода затрагивает инфраструктуру железной дороги проектировщику - ООО «ВТМ </w:t>
      </w:r>
      <w:proofErr w:type="spellStart"/>
      <w:r w:rsidRPr="00FE6552">
        <w:rPr>
          <w:rFonts w:ascii="Times New Roman" w:hAnsi="Times New Roman" w:cs="Times New Roman"/>
          <w:sz w:val="28"/>
          <w:szCs w:val="28"/>
        </w:rPr>
        <w:t>дорпроект</w:t>
      </w:r>
      <w:proofErr w:type="spellEnd"/>
      <w:r w:rsidRPr="00FE6552">
        <w:rPr>
          <w:rFonts w:ascii="Times New Roman" w:hAnsi="Times New Roman" w:cs="Times New Roman"/>
          <w:sz w:val="28"/>
          <w:szCs w:val="28"/>
        </w:rPr>
        <w:t xml:space="preserve"> СТОЛИЦА» поручено направить проект на рассмотрение в </w:t>
      </w:r>
      <w:r w:rsidRPr="00FE6552">
        <w:rPr>
          <w:rFonts w:ascii="Times New Roman" w:hAnsi="Times New Roman" w:cs="Times New Roman"/>
          <w:sz w:val="28"/>
          <w:szCs w:val="28"/>
          <w:u w:val="single"/>
        </w:rPr>
        <w:t>ФАУ «</w:t>
      </w:r>
      <w:proofErr w:type="spellStart"/>
      <w:r w:rsidRPr="00FE6552">
        <w:rPr>
          <w:rFonts w:ascii="Times New Roman" w:hAnsi="Times New Roman" w:cs="Times New Roman"/>
          <w:sz w:val="28"/>
          <w:szCs w:val="28"/>
          <w:u w:val="single"/>
        </w:rPr>
        <w:t>Главгосэкспертиза</w:t>
      </w:r>
      <w:proofErr w:type="spellEnd"/>
      <w:r w:rsidRPr="00FE6552">
        <w:rPr>
          <w:rFonts w:ascii="Times New Roman" w:hAnsi="Times New Roman" w:cs="Times New Roman"/>
          <w:sz w:val="28"/>
          <w:szCs w:val="28"/>
          <w:u w:val="single"/>
        </w:rPr>
        <w:t xml:space="preserve"> России»</w:t>
      </w:r>
      <w:r w:rsidRPr="00FE6552">
        <w:rPr>
          <w:rFonts w:ascii="Times New Roman" w:hAnsi="Times New Roman" w:cs="Times New Roman"/>
          <w:sz w:val="28"/>
          <w:szCs w:val="28"/>
        </w:rPr>
        <w:t xml:space="preserve"> для получения экспертного заключения.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>В связи со срывом сроков проектирования, а так же некачественно разработанной проектно-сметной документацией государственный контракт между Департаментом строительства города Москв</w:t>
      </w:r>
      <w:proofErr w:type="gramStart"/>
      <w:r w:rsidRPr="00FE6552">
        <w:rPr>
          <w:rFonts w:ascii="Times New Roman" w:hAnsi="Times New Roman" w:cs="Times New Roman"/>
          <w:sz w:val="28"/>
          <w:szCs w:val="28"/>
        </w:rPr>
        <w:t>ы и ООО</w:t>
      </w:r>
      <w:proofErr w:type="gramEnd"/>
      <w:r w:rsidRPr="00FE6552">
        <w:rPr>
          <w:rFonts w:ascii="Times New Roman" w:hAnsi="Times New Roman" w:cs="Times New Roman"/>
          <w:sz w:val="28"/>
          <w:szCs w:val="28"/>
        </w:rPr>
        <w:t xml:space="preserve"> «ВТМ </w:t>
      </w:r>
      <w:proofErr w:type="spellStart"/>
      <w:r w:rsidRPr="00FE6552">
        <w:rPr>
          <w:rFonts w:ascii="Times New Roman" w:hAnsi="Times New Roman" w:cs="Times New Roman"/>
          <w:sz w:val="28"/>
          <w:szCs w:val="28"/>
        </w:rPr>
        <w:t>дорпроект</w:t>
      </w:r>
      <w:proofErr w:type="spellEnd"/>
      <w:r w:rsidRPr="00FE6552">
        <w:rPr>
          <w:rFonts w:ascii="Times New Roman" w:hAnsi="Times New Roman" w:cs="Times New Roman"/>
          <w:sz w:val="28"/>
          <w:szCs w:val="28"/>
        </w:rPr>
        <w:t xml:space="preserve"> СТОЛИЦА» расторгнут.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>В Департаменте строительства города Москвы инициирована процедура проведения торгов по завершению проектирования в части корректировки проектно-сметной документации. Извещение о проведении торгов размещено 21.11.2016 г.</w:t>
      </w:r>
    </w:p>
    <w:p w:rsidR="00FE6552" w:rsidRP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>По результатам конкурса между Департаментом строительства города Москв</w:t>
      </w:r>
      <w:proofErr w:type="gramStart"/>
      <w:r w:rsidRPr="00FE6552">
        <w:rPr>
          <w:rFonts w:ascii="Times New Roman" w:hAnsi="Times New Roman" w:cs="Times New Roman"/>
          <w:sz w:val="28"/>
          <w:szCs w:val="28"/>
        </w:rPr>
        <w:t>ы и ООО</w:t>
      </w:r>
      <w:proofErr w:type="gramEnd"/>
      <w:r w:rsidRPr="00FE6552">
        <w:rPr>
          <w:rFonts w:ascii="Times New Roman" w:hAnsi="Times New Roman" w:cs="Times New Roman"/>
          <w:sz w:val="28"/>
          <w:szCs w:val="28"/>
        </w:rPr>
        <w:t xml:space="preserve"> «МСК-9» заключен государственный контракт.</w:t>
      </w:r>
    </w:p>
    <w:p w:rsidR="006F3FD9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552">
        <w:rPr>
          <w:rFonts w:ascii="Times New Roman" w:hAnsi="Times New Roman" w:cs="Times New Roman"/>
          <w:sz w:val="28"/>
          <w:szCs w:val="28"/>
        </w:rPr>
        <w:t>Согласно контракту планируемый срок корректировки проекта и получения заключения ФАУ «</w:t>
      </w:r>
      <w:proofErr w:type="spellStart"/>
      <w:r w:rsidRPr="00FE6552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FE6552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Pr="00FE6552">
        <w:rPr>
          <w:rFonts w:ascii="Times New Roman" w:hAnsi="Times New Roman" w:cs="Times New Roman"/>
          <w:b/>
          <w:sz w:val="28"/>
          <w:szCs w:val="28"/>
        </w:rPr>
        <w:t>июнь 2017 года</w:t>
      </w:r>
      <w:r w:rsidRPr="00FE6552">
        <w:rPr>
          <w:rFonts w:ascii="Times New Roman" w:hAnsi="Times New Roman" w:cs="Times New Roman"/>
          <w:sz w:val="28"/>
          <w:szCs w:val="28"/>
        </w:rPr>
        <w:t>.</w:t>
      </w:r>
    </w:p>
    <w:p w:rsidR="00FE6552" w:rsidRDefault="00FE6552" w:rsidP="00FE6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CD0" w:rsidRPr="00954F78" w:rsidRDefault="00E93CD0" w:rsidP="001049A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F78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Московского центрального кольца (МЦК).</w:t>
      </w:r>
    </w:p>
    <w:p w:rsidR="00954F78" w:rsidRDefault="00954F78" w:rsidP="00954F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CD0" w:rsidRPr="00954F78" w:rsidRDefault="00E93CD0" w:rsidP="00954F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8">
        <w:rPr>
          <w:rFonts w:ascii="Times New Roman" w:eastAsia="Calibri" w:hAnsi="Times New Roman" w:cs="Times New Roman"/>
          <w:sz w:val="28"/>
          <w:szCs w:val="28"/>
        </w:rPr>
        <w:t>Знаковым для столицы событием в 2016 году стал запуск движения по Московскому центральному кольцу (МЦК). По признанию</w:t>
      </w:r>
      <w:r w:rsidR="0089799F">
        <w:rPr>
          <w:rFonts w:ascii="Times New Roman" w:eastAsia="Calibri" w:hAnsi="Times New Roman" w:cs="Times New Roman"/>
          <w:sz w:val="28"/>
          <w:szCs w:val="28"/>
        </w:rPr>
        <w:t xml:space="preserve"> жителей</w:t>
      </w:r>
      <w:r w:rsidRPr="00954F78">
        <w:rPr>
          <w:rFonts w:ascii="Times New Roman" w:eastAsia="Calibri" w:hAnsi="Times New Roman" w:cs="Times New Roman"/>
          <w:sz w:val="28"/>
          <w:szCs w:val="28"/>
        </w:rPr>
        <w:t xml:space="preserve">, наземное кольцо московского метро самым серьезным образом повлияло на работу всех видов общественного транспорта в городе. Московское центральное кольцо — это 54 км железнодорожных линий, 31 станция, пересадки на метро и электрички. </w:t>
      </w:r>
    </w:p>
    <w:p w:rsidR="00E93CD0" w:rsidRPr="00954F78" w:rsidRDefault="00E93CD0" w:rsidP="00954F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78">
        <w:rPr>
          <w:rFonts w:ascii="Times New Roman" w:eastAsia="Calibri" w:hAnsi="Times New Roman" w:cs="Times New Roman"/>
          <w:sz w:val="28"/>
          <w:szCs w:val="28"/>
        </w:rPr>
        <w:t>В 2017 году работы по интеграции МЦК в московскую транспортную сеть продолжаться.</w:t>
      </w:r>
    </w:p>
    <w:p w:rsidR="0089799F" w:rsidRDefault="00E93CD0" w:rsidP="008979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54F78">
        <w:rPr>
          <w:rFonts w:eastAsia="Calibri"/>
          <w:sz w:val="28"/>
          <w:szCs w:val="28"/>
          <w:lang w:eastAsia="en-US"/>
        </w:rPr>
        <w:t>На территории нашего района в 2016 году в рамках строительства МЦК построен наземный пешеходный переход, соединивш</w:t>
      </w:r>
      <w:r w:rsidR="00AF786E" w:rsidRPr="00954F78">
        <w:rPr>
          <w:rFonts w:eastAsia="Calibri"/>
          <w:sz w:val="28"/>
          <w:szCs w:val="28"/>
          <w:lang w:eastAsia="en-US"/>
        </w:rPr>
        <w:t xml:space="preserve">ий районы Марфино и </w:t>
      </w:r>
      <w:proofErr w:type="gramStart"/>
      <w:r w:rsidR="00AF786E" w:rsidRPr="00954F78">
        <w:rPr>
          <w:rFonts w:eastAsia="Calibri"/>
          <w:sz w:val="28"/>
          <w:szCs w:val="28"/>
          <w:lang w:eastAsia="en-US"/>
        </w:rPr>
        <w:t>Отрадное</w:t>
      </w:r>
      <w:proofErr w:type="gramEnd"/>
      <w:r w:rsidR="00AF786E" w:rsidRPr="00954F78">
        <w:rPr>
          <w:rFonts w:eastAsia="Calibri"/>
          <w:sz w:val="28"/>
          <w:szCs w:val="28"/>
          <w:lang w:eastAsia="en-US"/>
        </w:rPr>
        <w:t xml:space="preserve">. </w:t>
      </w:r>
      <w:r w:rsidRPr="00954F78">
        <w:rPr>
          <w:rFonts w:eastAsia="Calibri"/>
          <w:sz w:val="28"/>
          <w:szCs w:val="28"/>
          <w:lang w:eastAsia="en-US"/>
        </w:rPr>
        <w:t>П</w:t>
      </w:r>
      <w:r w:rsidRPr="00954F78">
        <w:rPr>
          <w:rFonts w:eastAsia="Calibri"/>
          <w:sz w:val="28"/>
          <w:szCs w:val="28"/>
        </w:rPr>
        <w:t>роведен комплекс работ по благоустройству территорий, прилегающих к МЦК, что улучшило внешний вид территорий вдоль н</w:t>
      </w:r>
      <w:r w:rsidR="00AF786E" w:rsidRPr="00954F78">
        <w:rPr>
          <w:rFonts w:eastAsia="Calibri"/>
          <w:sz w:val="28"/>
          <w:szCs w:val="28"/>
        </w:rPr>
        <w:t>овой кольцевой линии и обеспечило</w:t>
      </w:r>
      <w:r w:rsidRPr="00954F78">
        <w:rPr>
          <w:rFonts w:eastAsia="Calibri"/>
          <w:sz w:val="28"/>
          <w:szCs w:val="28"/>
        </w:rPr>
        <w:t xml:space="preserve"> пешеходную и транспортную доступность станций для пассажиров. </w:t>
      </w:r>
      <w:r w:rsidR="0089799F">
        <w:rPr>
          <w:rFonts w:eastAsia="Calibri"/>
          <w:sz w:val="28"/>
          <w:szCs w:val="28"/>
        </w:rPr>
        <w:t xml:space="preserve">Силами ГБУ «Жилищник района Марфино» были выполнены санитарная обрезка и </w:t>
      </w:r>
      <w:proofErr w:type="spellStart"/>
      <w:r w:rsidR="0089799F">
        <w:rPr>
          <w:rFonts w:eastAsia="Calibri"/>
          <w:sz w:val="28"/>
          <w:szCs w:val="28"/>
        </w:rPr>
        <w:t>кронирование</w:t>
      </w:r>
      <w:proofErr w:type="spellEnd"/>
      <w:r w:rsidR="0089799F">
        <w:rPr>
          <w:rFonts w:eastAsia="Calibri"/>
          <w:sz w:val="28"/>
          <w:szCs w:val="28"/>
        </w:rPr>
        <w:t xml:space="preserve"> 327 деревьев, восстановлен газон, асфальтовое покрытие, заменен бортовой камень.</w:t>
      </w:r>
    </w:p>
    <w:p w:rsidR="0089799F" w:rsidRPr="00954F78" w:rsidRDefault="0089799F" w:rsidP="008979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93CD0" w:rsidRPr="00954F78" w:rsidRDefault="00E93CD0" w:rsidP="0095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2016 году  начаты работы по  </w:t>
      </w:r>
      <w:r w:rsidR="00AF786E" w:rsidRPr="00954F7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954F78">
        <w:rPr>
          <w:rFonts w:ascii="Times New Roman" w:eastAsia="Calibri" w:hAnsi="Times New Roman" w:cs="Times New Roman"/>
          <w:b/>
          <w:bCs/>
          <w:sz w:val="28"/>
          <w:szCs w:val="28"/>
        </w:rPr>
        <w:t>троительству двух транспортно-пересадочных узлов: «Окружная» и «</w:t>
      </w:r>
      <w:proofErr w:type="spellStart"/>
      <w:r w:rsidRPr="00954F78">
        <w:rPr>
          <w:rFonts w:ascii="Times New Roman" w:eastAsia="Calibri" w:hAnsi="Times New Roman" w:cs="Times New Roman"/>
          <w:b/>
          <w:bCs/>
          <w:sz w:val="28"/>
          <w:szCs w:val="28"/>
        </w:rPr>
        <w:t>Владыкино</w:t>
      </w:r>
      <w:proofErr w:type="spellEnd"/>
      <w:r w:rsidRPr="00954F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». </w:t>
      </w:r>
    </w:p>
    <w:p w:rsidR="00E93CD0" w:rsidRPr="00954F78" w:rsidRDefault="00E93CD0" w:rsidP="0089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ТПУ «Окружная»</w:t>
      </w: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задуман как уникальный высокотехнологичный проект. Здесь пересекаются </w:t>
      </w:r>
      <w:proofErr w:type="spellStart"/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Савеловское</w:t>
      </w:r>
      <w:proofErr w:type="spellEnd"/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направление Московской железной дороги и МЦК, появится станция метро «Окружная», а также 2 остановки общественного транспорта. Таким образом, транспортные терминалы будут располагаться на трех уровнях: под землей, на земле и на эстакаде. Пассажиры смогут перемещаться между ними на лифтах и эскалаторах</w:t>
      </w:r>
    </w:p>
    <w:p w:rsidR="00E93CD0" w:rsidRPr="00954F78" w:rsidRDefault="00E93CD0" w:rsidP="0095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Коммерческие объекты - кафе, торговые центры - будут располагаться как на земле, так и на уровне эстакады - в зоне станции пригородных поездов МЖД. 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ТПУ «Окружная» ведутся работы по переносу платформы Окружная, работы проводит ООО « Эпоха Возрождения»</w:t>
      </w:r>
      <w:r w:rsidR="00AF786E"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После </w:t>
      </w:r>
      <w:r w:rsidR="00AF786E"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строительства дополнительных путей Савеловского направления</w:t>
      </w: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них будет переведено движение поездов, а существующую насыпь будет срыта. На её месте будут построены аналогичные мосты с платформами.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Под мостами будет </w:t>
      </w:r>
      <w:r w:rsidR="00AF786E"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размещаться </w:t>
      </w: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вестибюль с кассовым залом, соединённый с галереей от станции МЦК и будущим северным вестибюлем станции метро Окружная.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Проводимые работы входят в зону строительства возводимой Северо-Восточной хорды под путями </w:t>
      </w:r>
      <w:proofErr w:type="spellStart"/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Савёловского</w:t>
      </w:r>
      <w:proofErr w:type="spellEnd"/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направления.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Сроки сдачи и технические характеристики могут быть изменены.</w:t>
      </w:r>
    </w:p>
    <w:p w:rsidR="00954F78" w:rsidRPr="00954F78" w:rsidRDefault="00954F78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E93CD0" w:rsidRPr="00954F78" w:rsidRDefault="00E93CD0" w:rsidP="001049A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начале весны 2011 года на пересечении ул. Комдива Орлова и Гостиничного проезда  дома №6, корпус 2, началось </w:t>
      </w:r>
      <w:r w:rsidRPr="00954F78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>строительство южного выхода со станции метро «Окружная».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Заказчиком строительства является Департамент строительства города Москвы, технический заказчик – АО «</w:t>
      </w:r>
      <w:proofErr w:type="spellStart"/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Мосинжпроект</w:t>
      </w:r>
      <w:proofErr w:type="spellEnd"/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», генеральный подрядчик – ОАО «Московский Метрострой».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Изначально планировалось открыть станцию в 2014 году. Однако в дальнейшем строители столкнулись с большим объёмом работ и техническими сложностями, связанными с наличием плывуна, поэтому перенесен срок сдачи на 2017 год. </w:t>
      </w:r>
    </w:p>
    <w:p w:rsidR="00E93CD0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Пропускная способность составит 97 тысяч человек в сутки, в утренние и вечерние часы пик - более 12 тысяч человек в час.</w:t>
      </w:r>
    </w:p>
    <w:p w:rsidR="002E39D9" w:rsidRPr="00954F78" w:rsidRDefault="002E39D9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После завершения строительства метро, вдоль всего Гостиничного проезда запланировано проведение работ по благоустройству прилегающей территории, а так же демонтаж всех самовольно возведенных строений.</w:t>
      </w:r>
    </w:p>
    <w:p w:rsidR="00954F78" w:rsidRPr="00954F78" w:rsidRDefault="00954F78" w:rsidP="0095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E93CD0" w:rsidRPr="00954F78" w:rsidRDefault="00E93CD0" w:rsidP="001049A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954F78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ТПУ </w:t>
      </w:r>
      <w:proofErr w:type="spellStart"/>
      <w:r w:rsidRPr="00954F78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>Владыкино</w:t>
      </w:r>
      <w:proofErr w:type="spellEnd"/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Градостроительно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-земельная комиссия Москвы (ГЗК) одобрила проект планировки территории транспортно-пересадочного узла (ТПУ) "</w:t>
      </w: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Владыкино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" 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Строительство ТПУ предусмотрено на базе одноименной станции метрополитена Петровско-Разумовской линии. Общая площадь территории, на которую разработан проект планировки, составляет 28,59 гектаров. Площадь выделяемого земельного участка для размещения объектов ТПУ - 20,12 ге</w:t>
      </w:r>
      <w:r w:rsidR="00954F78"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ктара</w:t>
      </w:r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.</w:t>
      </w:r>
    </w:p>
    <w:p w:rsidR="00E93CD0" w:rsidRPr="00954F78" w:rsidRDefault="00E93CD0" w:rsidP="00954F7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В составе ТПУ предусмотрено строительство технологических объектов, включающих в себя остановочные пассажирские платформы, пешеходные переходы и терминал ТПУ. Кроме того, проектом предусмотрена реконструкция южного и северного павильонов станции метро "</w:t>
      </w: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Владыкино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».</w:t>
      </w:r>
    </w:p>
    <w:p w:rsidR="00E93CD0" w:rsidRPr="00954F78" w:rsidRDefault="00E93CD0" w:rsidP="00954F78">
      <w:pPr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       В коммерческой части ТПУ со стороны района Отрадное  предусмотрено размещение  многофункционального  комплекса. В его составе должны быть построены торговый центр, </w:t>
      </w: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апарт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-отель, пешеходный </w:t>
      </w:r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lastRenderedPageBreak/>
        <w:t xml:space="preserve">переход, подземный паркинг на 302 </w:t>
      </w: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машино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-места. Кроме того, на территории ТПУ планируется строительство ведомственной гостиницы с паркингом на 344 </w:t>
      </w: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машино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-места. В целом площадь коммерческих объектов составит 144,1 тысячи квадратных метров. </w:t>
      </w:r>
    </w:p>
    <w:p w:rsidR="00E93CD0" w:rsidRDefault="00E93CD0" w:rsidP="00D93344">
      <w:pPr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        В настоящее время завершено строительство и введен в эксплуатацию  надземный пешеходный переход в районе станции метро </w:t>
      </w:r>
      <w:proofErr w:type="spellStart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Владыкино</w:t>
      </w:r>
      <w:proofErr w:type="spellEnd"/>
      <w:r w:rsidRPr="00954F78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, который соединил южный и северный выходы из метро и </w:t>
      </w:r>
      <w:r w:rsidRPr="00D9334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платформы МЦК.</w:t>
      </w:r>
    </w:p>
    <w:p w:rsidR="002E39D9" w:rsidRPr="00D93344" w:rsidRDefault="002E39D9" w:rsidP="00D93344">
      <w:pPr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В 2017 году планируется проведение работ по реконструкции вестибюля южного выхода метро «</w:t>
      </w:r>
      <w:proofErr w:type="spellStart"/>
      <w:r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Владыкино</w:t>
      </w:r>
      <w:proofErr w:type="spellEnd"/>
      <w:r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».</w:t>
      </w:r>
    </w:p>
    <w:p w:rsidR="006F3FD9" w:rsidRPr="00D93344" w:rsidRDefault="006F3FD9" w:rsidP="00D93344">
      <w:pPr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</w:p>
    <w:p w:rsidR="00645D5F" w:rsidRPr="00645D5F" w:rsidRDefault="006F3FD9" w:rsidP="001049A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645D5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Организация платных парковок на территории района</w:t>
      </w:r>
      <w:r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</w:t>
      </w:r>
      <w:r w:rsidR="00645D5F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</w:p>
    <w:p w:rsidR="00645D5F" w:rsidRPr="00645D5F" w:rsidRDefault="00645D5F" w:rsidP="00645D5F">
      <w:pPr>
        <w:pStyle w:val="a3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B64637" w:rsidRDefault="00645D5F" w:rsidP="0064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</w:t>
      </w:r>
      <w:r w:rsidR="006F3FD9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Данный вопрос стал особо актуальным для нашего района после открытия </w:t>
      </w:r>
      <w:r w:rsidR="006F3FD9" w:rsidRPr="006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 </w:t>
      </w:r>
      <w:r w:rsidR="006F3FD9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транспортно-пересадочных узлов – </w:t>
      </w:r>
      <w:proofErr w:type="spellStart"/>
      <w:r w:rsidR="006F3FD9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Владыкино</w:t>
      </w:r>
      <w:proofErr w:type="spellEnd"/>
      <w:r w:rsidR="006F3FD9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и </w:t>
      </w:r>
      <w:proofErr w:type="gramStart"/>
      <w:r w:rsidR="006F3FD9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Окружная</w:t>
      </w:r>
      <w:proofErr w:type="gramEnd"/>
      <w:r w:rsidR="006F3FD9" w:rsidRPr="00645D5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запуска движения по Московскому центральному кольцу. </w:t>
      </w:r>
      <w:r w:rsidR="006F3FD9" w:rsidRPr="006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ТПУ стали местом притяжения гостевого транспорта не только на обозначенных парковочных местах, но и во дворах  близлежащих домов, что  естественно, ограничивало наших жителей в возможности  паркования личного  автотранспорта. Совместно с жителями нашего района, Депутатами Совета депутатов муниципального округа Марфино были поддержаны предложения Департамента транспорта  и развития  дорожно-транспортной инфраструктуры города Москвы по организации платных парковок по улицам Гостиничная, Станционная и </w:t>
      </w:r>
      <w:proofErr w:type="spellStart"/>
      <w:r w:rsidR="006F3FD9" w:rsidRPr="006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Сусоколовское</w:t>
      </w:r>
      <w:proofErr w:type="spellEnd"/>
      <w:r w:rsidR="006F3FD9" w:rsidRPr="006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шоссе. </w:t>
      </w:r>
    </w:p>
    <w:p w:rsidR="00027F27" w:rsidRPr="00B64637" w:rsidRDefault="00B64637" w:rsidP="0064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9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сегодняшний день в районе</w:t>
      </w:r>
      <w:r w:rsidR="00645D5F" w:rsidRPr="00B6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="0089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ункционирует 90 платных парковочных мест, </w:t>
      </w:r>
      <w:r w:rsidR="00645D5F" w:rsidRPr="00B6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11 для инвалидов.</w:t>
      </w:r>
    </w:p>
    <w:p w:rsidR="00645D5F" w:rsidRDefault="00645D5F" w:rsidP="00645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F" w:rsidRPr="00645D5F" w:rsidRDefault="00645D5F" w:rsidP="00645D5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027F27" w:rsidRPr="00F32234" w:rsidRDefault="00027F27" w:rsidP="00027F2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F32234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Результаты работы управы района Марфино по обеспечению безопасности дорожного движения на территории района в 2016 году.</w:t>
      </w:r>
    </w:p>
    <w:p w:rsidR="00954F78" w:rsidRPr="00F32234" w:rsidRDefault="00954F78" w:rsidP="00E93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7F27" w:rsidRPr="00F32234" w:rsidRDefault="00027F27" w:rsidP="00027F2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27F27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F322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обеспечения безопасности дорожного движения на территории района Марфино в 2016 году рассмотрены на Окружной Комиссии по безопасности дорожного движения СВАО и выполнены следующие работы:</w:t>
      </w:r>
    </w:p>
    <w:p w:rsidR="00027F27" w:rsidRPr="00F32234" w:rsidRDefault="00027F27" w:rsidP="00027F2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оборудован пешеходный переход на </w:t>
      </w:r>
      <w:proofErr w:type="spellStart"/>
      <w:r w:rsidRPr="00F322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Сусоколовском</w:t>
      </w:r>
      <w:proofErr w:type="spellEnd"/>
      <w:r w:rsidRPr="00F3223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шоссе у входа в Ботанический сад; 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по 3 адресам установлены искусственно-дорожные неровности, из которых по 2 адресам - вблизи общеобразовательных учреждений;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отремонтировано ИДН - 12 шт.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проведены работы по установке и восстановлению 176 </w:t>
      </w:r>
      <w:proofErr w:type="spellStart"/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антипарковочных</w:t>
      </w:r>
      <w:proofErr w:type="spellEnd"/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столбиков препятствующих заезду и парковке автотранспортных средств.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Комиссией по безопасности дорожного движения СВАО приняты положительные решения: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обустроить 4 нерегулируемых пешеходных переходов;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- обус</w:t>
      </w:r>
      <w:r w:rsidR="0089799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троить островок безопасности </w:t>
      </w: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перед главным входом в Ботанический Сад;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На Окружной Комиссии по безопасности дорожного движения СВАО будет рассмотрен вопрос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установки знака ост</w:t>
      </w:r>
      <w:r w:rsidRPr="00F3223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ановка / стоянка на пересечении улиц Ботаническая и Малая Ботаническая.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</w:p>
    <w:p w:rsidR="00027F27" w:rsidRPr="00F32234" w:rsidRDefault="00027F27" w:rsidP="00027F2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F32234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Работа по выявлению брошенного  транспорта.</w:t>
      </w:r>
    </w:p>
    <w:p w:rsidR="00027F27" w:rsidRPr="00F32234" w:rsidRDefault="00027F27" w:rsidP="00027F2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027F27" w:rsidRPr="00F32234" w:rsidRDefault="00027F27" w:rsidP="00027F2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</w:pPr>
      <w:r w:rsidRPr="00F3223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В соответствии с постановлением Правительства Москвы от 23 сентября 2014 г. N 569-ПП "О Порядке выявления, перемещения, временного хранения и утилизации брошенных, в том числе разукомплектованных, транспортных средств в городе Москве" на основании обращений органов государственной власти, органов местного самоуправления, физических и юридических лиц признано БРТС </w:t>
      </w:r>
      <w:r w:rsidRPr="00F32234">
        <w:rPr>
          <w:rFonts w:ascii="Times New Roman" w:eastAsia="Lucida Sans Unicode" w:hAnsi="Times New Roman" w:cs="Calibri"/>
          <w:b/>
          <w:kern w:val="1"/>
          <w:sz w:val="28"/>
          <w:szCs w:val="28"/>
          <w:lang w:eastAsia="hi-IN" w:bidi="hi-IN"/>
        </w:rPr>
        <w:t>46 автотранспортных средства</w:t>
      </w:r>
      <w:r w:rsidRPr="00F3223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 xml:space="preserve">, 18 приведено в порядок, 28 эвакуировано на </w:t>
      </w:r>
      <w:proofErr w:type="spellStart"/>
      <w:r w:rsidRPr="00F3223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спец</w:t>
      </w:r>
      <w:proofErr w:type="gramStart"/>
      <w:r w:rsidRPr="00F3223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.с</w:t>
      </w:r>
      <w:proofErr w:type="gramEnd"/>
      <w:r w:rsidRPr="00F3223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тоянку</w:t>
      </w:r>
      <w:proofErr w:type="spellEnd"/>
      <w:r w:rsidRPr="00F32234">
        <w:rPr>
          <w:rFonts w:ascii="Times New Roman" w:eastAsia="Lucida Sans Unicode" w:hAnsi="Times New Roman" w:cs="Calibri"/>
          <w:kern w:val="1"/>
          <w:sz w:val="28"/>
          <w:szCs w:val="28"/>
          <w:lang w:eastAsia="hi-IN" w:bidi="hi-IN"/>
        </w:rPr>
        <w:t>. 16 БРТС возвращено владельцам. В 2016 году 17 автотранспортных средств обращено в собственность города в судебном порядке для последующей утилизации.</w:t>
      </w:r>
    </w:p>
    <w:p w:rsidR="008C2DEB" w:rsidRPr="008C2DEB" w:rsidRDefault="00027F27" w:rsidP="00027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F3223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C2DEB" w:rsidRPr="008C2DEB"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yellow"/>
        </w:rPr>
        <w:t xml:space="preserve"> </w:t>
      </w:r>
    </w:p>
    <w:p w:rsidR="008C2DEB" w:rsidRPr="008C2DEB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8C2DEB" w:rsidRPr="008C2DEB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Работа по предупреждению ЧС в районе Марфино строится в плановом порядке – основной задачей является профилактическая работа с ж</w:t>
      </w:r>
      <w:r w:rsidR="000378A3">
        <w:rPr>
          <w:rFonts w:ascii="Times New Roman" w:eastAsia="Calibri" w:hAnsi="Times New Roman" w:cs="Times New Roman"/>
          <w:sz w:val="28"/>
          <w:szCs w:val="28"/>
        </w:rPr>
        <w:t>ителями, особенно  с гражданами</w:t>
      </w:r>
      <w:r w:rsidRPr="008C2DEB">
        <w:rPr>
          <w:rFonts w:ascii="Times New Roman" w:eastAsia="Calibri" w:hAnsi="Times New Roman" w:cs="Times New Roman"/>
          <w:sz w:val="28"/>
          <w:szCs w:val="28"/>
        </w:rPr>
        <w:t>, склонны</w:t>
      </w:r>
      <w:r w:rsidR="0089799F">
        <w:rPr>
          <w:rFonts w:ascii="Times New Roman" w:eastAsia="Calibri" w:hAnsi="Times New Roman" w:cs="Times New Roman"/>
          <w:sz w:val="28"/>
          <w:szCs w:val="28"/>
        </w:rPr>
        <w:t>ми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к асоциальному образу жизни. </w:t>
      </w:r>
    </w:p>
    <w:p w:rsidR="00C53384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Для предупреждения ЧС на территории района функционирует 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 – консультационный пункт по адресу: ул. Малая Ботаническая, д. 21, где  2 раза в неделю (вторник и четверг) проводятся занятия и консультации с неработающим населением. Учебно-консультационный пункт укомплектован средствами наглядной агитации, техническими средствами пропаганды, образцами имущества и приборами.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по ГО И ЧС в 201</w:t>
      </w:r>
      <w:r w:rsidR="00C53384">
        <w:rPr>
          <w:rFonts w:ascii="Times New Roman" w:eastAsia="Calibri" w:hAnsi="Times New Roman" w:cs="Times New Roman"/>
          <w:sz w:val="28"/>
          <w:szCs w:val="28"/>
        </w:rPr>
        <w:t>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году управой района заключен договор сервисного обслуживания аварийно-спасательного средства УПТ-1 для обеспечения постоянной готовности </w:t>
      </w:r>
      <w:proofErr w:type="gramStart"/>
      <w:r w:rsidRPr="008C2DEB">
        <w:rPr>
          <w:rFonts w:ascii="Times New Roman" w:eastAsia="Calibri" w:hAnsi="Times New Roman" w:cs="Times New Roman"/>
          <w:sz w:val="28"/>
          <w:szCs w:val="28"/>
        </w:rPr>
        <w:t>АСС</w:t>
      </w:r>
      <w:proofErr w:type="gram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УПТ-1 к применению в возникших чрезвычайных ситуациях с ПУ «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Нацздравпроект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Управой района регулярно проводятся встречи с населением, оперативные совещания, информация по предупреждению возможных ЧС систематически публикуется в районной газете и на сайте управы.</w:t>
      </w:r>
    </w:p>
    <w:p w:rsidR="008C2DEB" w:rsidRPr="008C2DEB" w:rsidRDefault="008C2DEB" w:rsidP="008C2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2DEB" w:rsidRPr="00A31FC3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1FC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Предприятия потребительского рынка и услуг:</w:t>
      </w:r>
    </w:p>
    <w:p w:rsidR="008C2DEB" w:rsidRPr="00A31FC3" w:rsidRDefault="008C2DEB" w:rsidP="008C2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В 2016 году на территории района Марфино за счет смены юридических лиц открылось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17 предприятия отрасли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>, из них: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- 12 предприятий торговли площадью свыше 2, 0 тыс. </w:t>
      </w:r>
      <w:proofErr w:type="spellStart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.;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- 4 предприятия общественного питания емкостью 204 посадочных мест;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- 1 предприятие бытового обслуживания на 2 рабочих места.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Всего в районе работает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156 стационарных предприятий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>, это: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- 78 предприятий торговли общей площадью 15 151 </w:t>
      </w:r>
      <w:proofErr w:type="spellStart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- 39 предприятий общественного питания более 800 посадочных мест;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- 39 предприятие бытового обслуживания на 178 рабочих мест.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Открытие новых объектов потребительского рынка и услуг - это еще и создание новых рабочих мест. Ведь согласно статистике - предприятия торговли и быта – один из главных поставщиков вакансий на рынок труда. Всего у нас в районе  на предприятиях потребительского рынка трудится 895 человек,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в 2016 году создано 95 рабочих мест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F27">
        <w:rPr>
          <w:rFonts w:ascii="Times New Roman" w:eastAsia="Calibri" w:hAnsi="Times New Roman" w:cs="Times New Roman"/>
          <w:bCs/>
          <w:sz w:val="28"/>
          <w:szCs w:val="28"/>
        </w:rPr>
        <w:t>В настоящее время Ярмарка выходного дня на территории района не функционирует, в связи с отсутствием подходящей площадки. Исторически сложилось, что Ярмарка проводилась по адресу: ул. Академика Комарова, д.22, однако, сегодня там ведутся работы по прокладке коммуникаций. После завершения работ управа района вернется к проработке вопроса размещения Ярмарки по данному адресу.</w:t>
      </w:r>
      <w:r w:rsidR="00027F27" w:rsidRPr="00027F27">
        <w:rPr>
          <w:rFonts w:ascii="Times New Roman" w:eastAsia="Calibri" w:hAnsi="Times New Roman" w:cs="Times New Roman"/>
          <w:bCs/>
          <w:sz w:val="28"/>
          <w:szCs w:val="28"/>
        </w:rPr>
        <w:t xml:space="preserve"> На сегодняшний день управой района совместно с </w:t>
      </w:r>
      <w:proofErr w:type="spellStart"/>
      <w:r w:rsidR="00027F27" w:rsidRPr="00027F27">
        <w:rPr>
          <w:rFonts w:ascii="Times New Roman" w:eastAsia="Calibri" w:hAnsi="Times New Roman" w:cs="Times New Roman"/>
          <w:bCs/>
          <w:sz w:val="28"/>
          <w:szCs w:val="28"/>
        </w:rPr>
        <w:t>Москомархитектурой</w:t>
      </w:r>
      <w:proofErr w:type="spellEnd"/>
      <w:r w:rsidR="00027F27" w:rsidRPr="00027F27">
        <w:rPr>
          <w:rFonts w:ascii="Times New Roman" w:eastAsia="Calibri" w:hAnsi="Times New Roman" w:cs="Times New Roman"/>
          <w:bCs/>
          <w:sz w:val="28"/>
          <w:szCs w:val="28"/>
        </w:rPr>
        <w:t xml:space="preserve"> прорабатывается вопрос подбора аналогичной площадки для организации Ярмарки.</w:t>
      </w:r>
    </w:p>
    <w:p w:rsid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Обеспеченность района торговыми предприятиями составляет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98,2%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, предприятиями бытового обслуживания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– 100%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, предприятиями общественного питания –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100%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. Дефицит торговых площадей имеется в микрорайоне по ул. Ботаническая, вл. 33, в </w:t>
      </w:r>
      <w:proofErr w:type="gramStart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связи</w:t>
      </w:r>
      <w:proofErr w:type="gramEnd"/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с чем управой района направлено предложение о включении в Схему размещения нестационарных торговых объектов модульный объект «Продукты» с адресной привязкой ул. Ботаническая, 33 вл.4. </w:t>
      </w:r>
      <w:r w:rsidRPr="00A31FC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Установка новых киосков по данному адресу городом планируется до конца </w:t>
      </w:r>
      <w:r w:rsidR="007409A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марта</w:t>
      </w:r>
      <w:r w:rsidRPr="00A31FC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2017 года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ведётся оптимизация Схемы размещения нестационарных торговых объектов. В связи с окончанием срока действия договоров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за 2016 год выведено 5 объектов НТО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. Всего на территории района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в 2016 году размещено 5 объектов со специализацией «Печать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7F27" w:rsidRDefault="00027F27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В ближайшее время планируется размещение еще 7 объектов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печать- 1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шт.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мороженое- 3 шт.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цветы-1шт.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хлеб- 1 шт.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- гастрономия-1 шт.</w:t>
      </w:r>
    </w:p>
    <w:p w:rsid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Управа района на постоянной основе проводит </w:t>
      </w:r>
      <w:r w:rsidRPr="00A31FC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мониторинг нестационарных торговых объектов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на предмет соблюдения условий договора на размещение. За 2016 год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проведено 27 обследований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вышеуказанных   объектов.  По итогам проверок претензий к организациям не было выявлено. 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Управой района проводится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работа 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по другим важным направлениям: </w:t>
      </w:r>
    </w:p>
    <w:p w:rsidR="00A31FC3" w:rsidRDefault="00A31FC3" w:rsidP="00A31F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A31FC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ликвидац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ии несанкционированной торговли. </w:t>
      </w:r>
    </w:p>
    <w:p w:rsidR="00A31FC3" w:rsidRPr="00A31FC3" w:rsidRDefault="00A31FC3" w:rsidP="00A31F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 В целях предупреждения и пресечения фактов несанкционированной торговли, сотрудниками управы района,  районного отдела внутренних дел по району Марфино, членами ДНД и  ОПОП района Марфино еженедельно проводится работа по выявлению ликвидации фактов несанкционированной работе.</w:t>
      </w:r>
    </w:p>
    <w:p w:rsidR="00A31FC3" w:rsidRPr="00A31FC3" w:rsidRDefault="00A31FC3" w:rsidP="00A31F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       За 2016 год проведено более 80 рейдов мобильной группы, </w:t>
      </w:r>
      <w:r w:rsidRPr="00A31FC3">
        <w:rPr>
          <w:rFonts w:ascii="Times New Roman" w:eastAsia="Calibri" w:hAnsi="Times New Roman" w:cs="Times New Roman"/>
          <w:b/>
          <w:sz w:val="28"/>
          <w:szCs w:val="28"/>
        </w:rPr>
        <w:t>составлено  2 протокола по ст.11.13. ч.1 на 5 тыс. рублей.</w:t>
      </w:r>
    </w:p>
    <w:p w:rsidR="00A31FC3" w:rsidRPr="00A31FC3" w:rsidRDefault="00A31FC3" w:rsidP="00A31F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1FC3">
        <w:rPr>
          <w:rFonts w:ascii="Times New Roman" w:eastAsia="Calibri" w:hAnsi="Times New Roman" w:cs="Times New Roman"/>
          <w:sz w:val="28"/>
          <w:szCs w:val="28"/>
          <w:u w:val="single"/>
        </w:rPr>
        <w:t>Выявление и демонтаж незаконно размещённых информационных и рекламных  конструкций</w:t>
      </w:r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, не соответствующих требованиям Постановления Правительства №902-ПП от 23.12.2013г., в соответствии с которым запрещено размещение </w:t>
      </w:r>
      <w:proofErr w:type="spellStart"/>
      <w:r w:rsidRPr="00A31FC3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 и виниловых </w:t>
      </w:r>
      <w:proofErr w:type="spellStart"/>
      <w:r w:rsidRPr="00A31FC3">
        <w:rPr>
          <w:rFonts w:ascii="Times New Roman" w:eastAsia="Calibri" w:hAnsi="Times New Roman" w:cs="Times New Roman"/>
          <w:sz w:val="28"/>
          <w:szCs w:val="28"/>
        </w:rPr>
        <w:t>банеров</w:t>
      </w:r>
      <w:proofErr w:type="spellEnd"/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 на фасадах зданий. За 2016 год </w:t>
      </w:r>
      <w:r w:rsidRPr="00A31FC3">
        <w:rPr>
          <w:rFonts w:ascii="Times New Roman" w:eastAsia="Calibri" w:hAnsi="Times New Roman" w:cs="Times New Roman"/>
          <w:b/>
          <w:sz w:val="28"/>
          <w:szCs w:val="28"/>
        </w:rPr>
        <w:t xml:space="preserve">демонтировано более 30 информационных, рекламных конструкций, более 20  </w:t>
      </w:r>
      <w:proofErr w:type="spellStart"/>
      <w:r w:rsidRPr="00A31FC3">
        <w:rPr>
          <w:rFonts w:ascii="Times New Roman" w:eastAsia="Calibri" w:hAnsi="Times New Roman" w:cs="Times New Roman"/>
          <w:b/>
          <w:sz w:val="28"/>
          <w:szCs w:val="28"/>
        </w:rPr>
        <w:t>штендеров</w:t>
      </w:r>
      <w:proofErr w:type="spellEnd"/>
      <w:r w:rsidRPr="00A31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FC3" w:rsidRPr="00A31FC3" w:rsidRDefault="00A31FC3" w:rsidP="00A31F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1FC3">
        <w:rPr>
          <w:rFonts w:ascii="Times New Roman" w:eastAsia="Calibri" w:hAnsi="Times New Roman" w:cs="Times New Roman"/>
          <w:sz w:val="28"/>
          <w:szCs w:val="28"/>
          <w:u w:val="single"/>
        </w:rPr>
        <w:t>Проведение разъяснительной работы среди ИП о переходе на патентную систему налогообложения</w:t>
      </w:r>
      <w:r w:rsidRPr="00A31FC3">
        <w:rPr>
          <w:rFonts w:ascii="Times New Roman" w:eastAsia="Calibri" w:hAnsi="Times New Roman" w:cs="Times New Roman"/>
          <w:sz w:val="28"/>
          <w:szCs w:val="28"/>
        </w:rPr>
        <w:t>, так количество приобретённых патентов в 2016 году увеличилось на 20 единиц по сравнению с 2015 годом и составило 60 единиц.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31FC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Выявление самовольного строительства и незаконно размещенных некапитальных объектов.</w:t>
      </w:r>
    </w:p>
    <w:p w:rsidR="00A31FC3" w:rsidRPr="00A31FC3" w:rsidRDefault="00A31FC3" w:rsidP="00A31FC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В целях выполнения  постановления Правительства Москвы                 № 819-ПП от 11.12.2013 и 614-ПП от 02.11.2012 управой района Марфино еженедельно проводится мониторинг территории района с целью выявления нецелевого (незаконного) использования земельных участков, в том числе под размещение объектов самовольного строительства.</w:t>
      </w:r>
    </w:p>
    <w:p w:rsidR="00A31FC3" w:rsidRPr="00A31FC3" w:rsidRDefault="00A31FC3" w:rsidP="00A31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году выявлено и рассмотрено на заседании Окружной комиссии по пресечению самовольного строительства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11 объектов самовольного строительства по адресам:</w:t>
      </w:r>
    </w:p>
    <w:p w:rsidR="00A31FC3" w:rsidRPr="00A31FC3" w:rsidRDefault="00A31FC3" w:rsidP="00A31FC3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Ул. Ботаническая, вл. 10А –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ООО «ВЭД Телеком», аптека  - </w:t>
      </w:r>
      <w:r w:rsidRPr="00A3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установлена пристройка к входной группе (крыльцо).</w:t>
      </w:r>
      <w:proofErr w:type="gramEnd"/>
      <w:r w:rsidRPr="00A3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Окружной Комиссии по пресечению самовольного строительства префектуры СВАО от 22.06.2016 (выписка из протокола заседания комиссии от 22.06.2016 № 10), некапитальный объект входная группа </w:t>
      </w:r>
      <w:r w:rsidRPr="00A3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демонтирована силами ГБУ «Жилищник Марфино» 27.06.2016.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FC3" w:rsidRPr="00027F27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F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ул. Малая Ботаническая, 10А.  </w:t>
      </w:r>
      <w:r w:rsidRPr="00027F27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предоставленном в аренду частному лицу </w:t>
      </w:r>
      <w:proofErr w:type="spellStart"/>
      <w:r w:rsidRPr="00027F27">
        <w:rPr>
          <w:rFonts w:ascii="Times New Roman" w:eastAsia="Calibri" w:hAnsi="Times New Roman" w:cs="Times New Roman"/>
          <w:bCs/>
          <w:sz w:val="28"/>
          <w:szCs w:val="28"/>
        </w:rPr>
        <w:t>Еленской</w:t>
      </w:r>
      <w:proofErr w:type="spellEnd"/>
      <w:r w:rsidRPr="00027F27">
        <w:rPr>
          <w:rFonts w:ascii="Times New Roman" w:eastAsia="Calibri" w:hAnsi="Times New Roman" w:cs="Times New Roman"/>
          <w:bCs/>
          <w:sz w:val="28"/>
          <w:szCs w:val="28"/>
        </w:rPr>
        <w:t xml:space="preserve"> Н.О. под эксплуатацию 3-х этажного здания,  самовольно возведены некапитальные строения площадью 100 </w:t>
      </w:r>
      <w:proofErr w:type="spellStart"/>
      <w:r w:rsidRPr="00027F27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027F27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027F27">
        <w:rPr>
          <w:rFonts w:ascii="Times New Roman" w:eastAsia="Calibri" w:hAnsi="Times New Roman" w:cs="Times New Roman"/>
          <w:bCs/>
          <w:sz w:val="28"/>
          <w:szCs w:val="28"/>
        </w:rPr>
        <w:t xml:space="preserve">, используемые под складские цели (металлические ангары). </w:t>
      </w:r>
    </w:p>
    <w:p w:rsidR="00A31FC3" w:rsidRPr="001C2676" w:rsidRDefault="00A31FC3" w:rsidP="00A31FC3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2676">
        <w:rPr>
          <w:rFonts w:ascii="Times New Roman" w:hAnsi="Times New Roman" w:cs="Times New Roman"/>
          <w:b/>
          <w:sz w:val="28"/>
          <w:szCs w:val="28"/>
        </w:rPr>
        <w:t xml:space="preserve">07.06.2016 года объект </w:t>
      </w:r>
      <w:r w:rsidR="00027F27" w:rsidRPr="001C2676">
        <w:rPr>
          <w:rFonts w:ascii="Times New Roman" w:hAnsi="Times New Roman" w:cs="Times New Roman"/>
          <w:b/>
          <w:sz w:val="28"/>
          <w:szCs w:val="28"/>
        </w:rPr>
        <w:t>демонтирован</w:t>
      </w:r>
      <w:r w:rsidRPr="001C2676">
        <w:rPr>
          <w:rFonts w:ascii="Times New Roman" w:hAnsi="Times New Roman" w:cs="Times New Roman"/>
          <w:b/>
          <w:sz w:val="28"/>
          <w:szCs w:val="28"/>
        </w:rPr>
        <w:t xml:space="preserve"> силами собственника пользователя основного здания.</w:t>
      </w:r>
    </w:p>
    <w:p w:rsidR="00A31FC3" w:rsidRPr="001C2676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FC3" w:rsidRPr="001C2676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26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ул. </w:t>
      </w:r>
      <w:proofErr w:type="gramStart"/>
      <w:r w:rsidRPr="001C2676">
        <w:rPr>
          <w:rFonts w:ascii="Times New Roman" w:eastAsia="Calibri" w:hAnsi="Times New Roman" w:cs="Times New Roman"/>
          <w:b/>
          <w:bCs/>
          <w:sz w:val="28"/>
          <w:szCs w:val="28"/>
        </w:rPr>
        <w:t>Гостиничная</w:t>
      </w:r>
      <w:proofErr w:type="gramEnd"/>
      <w:r w:rsidRPr="001C2676">
        <w:rPr>
          <w:rFonts w:ascii="Times New Roman" w:eastAsia="Calibri" w:hAnsi="Times New Roman" w:cs="Times New Roman"/>
          <w:b/>
          <w:bCs/>
          <w:sz w:val="28"/>
          <w:szCs w:val="28"/>
        </w:rPr>
        <w:t>, д.9,корп.4 АНО «ОЦ «Восток».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2676">
        <w:rPr>
          <w:rFonts w:ascii="Times New Roman" w:eastAsia="Calibri" w:hAnsi="Times New Roman" w:cs="Times New Roman"/>
          <w:bCs/>
          <w:sz w:val="28"/>
          <w:szCs w:val="28"/>
        </w:rPr>
        <w:t xml:space="preserve">Возведены пристройки некапитальных объектов к входной группе основного 5-этажного здания офисного центра «Восток» (застекленная пристройка и металлическое ограждение) общей площадью 20 </w:t>
      </w:r>
      <w:proofErr w:type="spellStart"/>
      <w:r w:rsidRPr="001C2676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1C2676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1C2676">
        <w:rPr>
          <w:rFonts w:ascii="Times New Roman" w:eastAsia="Calibri" w:hAnsi="Times New Roman" w:cs="Times New Roman"/>
          <w:bCs/>
          <w:sz w:val="28"/>
          <w:szCs w:val="28"/>
        </w:rPr>
        <w:t xml:space="preserve">, установлена деревянная будка площадью 4 </w:t>
      </w:r>
      <w:proofErr w:type="spellStart"/>
      <w:r w:rsidRPr="001C2676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1C26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Демонтаж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произведен силами собственника помещения 28.03.2016.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4. Гостиничный проезд, д. 6, корп.2 АНО «ОЦ «Восток-2»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Установлены ограничительные бетонные столбики вдоль парковки здания офисного центра. Земельные правоотношения на парковку не оформлены.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Демонтаж ограничительных столбиков произведен силами офисного центра 01.11.2016г.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5. Гостиничный проезд, вл. 2-4 ООО «</w:t>
      </w:r>
      <w:proofErr w:type="spellStart"/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ЛуКар</w:t>
      </w:r>
      <w:proofErr w:type="spellEnd"/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Установлены некапитальные объекты две бытовки, металлические гаражи и ограждение  на земельном участке, выделенном ООО «</w:t>
      </w:r>
      <w:proofErr w:type="spellStart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ЛуКар</w:t>
      </w:r>
      <w:proofErr w:type="spellEnd"/>
      <w:r w:rsidRPr="00A31FC3">
        <w:rPr>
          <w:rFonts w:ascii="Times New Roman" w:eastAsia="Calibri" w:hAnsi="Times New Roman" w:cs="Times New Roman"/>
          <w:bCs/>
          <w:sz w:val="28"/>
          <w:szCs w:val="28"/>
        </w:rPr>
        <w:t>» по размещение автостоянки на 170 м/м. Фактически размещается салон по продаже подержанных автомобилей.</w:t>
      </w:r>
    </w:p>
    <w:p w:rsidR="00A31FC3" w:rsidRPr="00A31FC3" w:rsidRDefault="001C2676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Префектурой СВАО</w:t>
      </w:r>
      <w:r w:rsidR="00A31FC3"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направлено обращение в Департамент городского имущества о расторжении  договора аренды с ООО «</w:t>
      </w:r>
      <w:proofErr w:type="spellStart"/>
      <w:r w:rsidR="00A31FC3" w:rsidRPr="00A31FC3">
        <w:rPr>
          <w:rFonts w:ascii="Times New Roman" w:eastAsia="Calibri" w:hAnsi="Times New Roman" w:cs="Times New Roman"/>
          <w:bCs/>
          <w:sz w:val="28"/>
          <w:szCs w:val="28"/>
        </w:rPr>
        <w:t>ЛуКар</w:t>
      </w:r>
      <w:proofErr w:type="spellEnd"/>
      <w:r w:rsidR="00A31FC3" w:rsidRPr="00A31FC3">
        <w:rPr>
          <w:rFonts w:ascii="Times New Roman" w:eastAsia="Calibri" w:hAnsi="Times New Roman" w:cs="Times New Roman"/>
          <w:bCs/>
          <w:sz w:val="28"/>
          <w:szCs w:val="28"/>
        </w:rPr>
        <w:t>» (письмо префекта СВАО от 28.12.2016 № 01-04-3684/16).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После завершения процедуры расторжения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договора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самовольно возведенные объекты будут демонтированы. </w:t>
      </w:r>
      <w:r w:rsidR="00A31FC3"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A31FC3" w:rsidRPr="00A31FC3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57E9" w:rsidRPr="00BC57E9" w:rsidRDefault="00BC57E9" w:rsidP="00BC5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57E9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BC57E9">
        <w:rPr>
          <w:rFonts w:ascii="Times New Roman" w:eastAsia="Calibri" w:hAnsi="Times New Roman" w:cs="Times New Roman"/>
          <w:b/>
          <w:bCs/>
          <w:sz w:val="28"/>
          <w:szCs w:val="28"/>
        </w:rPr>
        <w:t>Гостиничный проезд, вл.9</w:t>
      </w:r>
    </w:p>
    <w:p w:rsidR="00BC57E9" w:rsidRPr="00BC57E9" w:rsidRDefault="00BC57E9" w:rsidP="00BC5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57E9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Окружной комиссии по пресечению самовольного строительства </w:t>
      </w:r>
      <w:r w:rsidRPr="00BC57E9">
        <w:rPr>
          <w:rFonts w:ascii="Times New Roman" w:eastAsia="Calibri" w:hAnsi="Times New Roman" w:cs="Times New Roman"/>
          <w:b/>
          <w:bCs/>
          <w:sz w:val="28"/>
          <w:szCs w:val="28"/>
        </w:rPr>
        <w:t>демонтированы три некапитальных объекта (общественный туалет, кирпичное ограждение), размещённые вблизи платформы «Окружная».</w:t>
      </w:r>
    </w:p>
    <w:p w:rsidR="00BC57E9" w:rsidRPr="00BC57E9" w:rsidRDefault="00BC57E9" w:rsidP="00BC5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57E9" w:rsidRPr="00A31FC3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7E9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7E9">
        <w:rPr>
          <w:rFonts w:ascii="Times New Roman" w:hAnsi="Times New Roman" w:cs="Times New Roman"/>
          <w:b/>
          <w:bCs/>
          <w:sz w:val="28"/>
          <w:szCs w:val="28"/>
        </w:rPr>
        <w:t>Станционная улица, напротив владения</w:t>
      </w:r>
      <w:r w:rsidRPr="00A31FC3">
        <w:rPr>
          <w:rFonts w:ascii="Times New Roman" w:hAnsi="Times New Roman" w:cs="Times New Roman"/>
          <w:b/>
          <w:bCs/>
          <w:sz w:val="28"/>
          <w:szCs w:val="28"/>
        </w:rPr>
        <w:t xml:space="preserve"> 6 - стоянка на 75 м/м.</w:t>
      </w:r>
    </w:p>
    <w:p w:rsidR="00BC57E9" w:rsidRDefault="00BC57E9" w:rsidP="00BC57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7E9" w:rsidRPr="00A31FC3" w:rsidRDefault="00BC57E9" w:rsidP="00BC57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FC3">
        <w:rPr>
          <w:rFonts w:ascii="Times New Roman" w:hAnsi="Times New Roman" w:cs="Times New Roman"/>
          <w:bCs/>
          <w:sz w:val="28"/>
          <w:szCs w:val="28"/>
        </w:rPr>
        <w:t>По предписанию ОАО РЖД и в связи со строительством МЦК стоянка демонтирована.</w:t>
      </w:r>
    </w:p>
    <w:p w:rsidR="00BC57E9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7E9" w:rsidRPr="0089799F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В 2016 году на территории района демонтировано </w:t>
      </w:r>
      <w:r w:rsidRPr="0089799F">
        <w:rPr>
          <w:rFonts w:ascii="Times New Roman" w:hAnsi="Times New Roman" w:cs="Times New Roman"/>
          <w:b/>
          <w:bCs/>
          <w:sz w:val="28"/>
          <w:szCs w:val="28"/>
        </w:rPr>
        <w:t>12 металлических гаражей, в том числе:</w:t>
      </w:r>
    </w:p>
    <w:p w:rsidR="00BC57E9" w:rsidRPr="00A31FC3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7E9" w:rsidRPr="00A31FC3" w:rsidRDefault="00BC57E9" w:rsidP="00BC57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FC3">
        <w:rPr>
          <w:rFonts w:ascii="Times New Roman" w:hAnsi="Times New Roman" w:cs="Times New Roman"/>
          <w:b/>
          <w:bCs/>
          <w:sz w:val="28"/>
          <w:szCs w:val="28"/>
        </w:rPr>
        <w:t>Ботаническая</w:t>
      </w:r>
      <w:proofErr w:type="gramEnd"/>
      <w:r w:rsidRPr="00A31FC3">
        <w:rPr>
          <w:rFonts w:ascii="Times New Roman" w:hAnsi="Times New Roman" w:cs="Times New Roman"/>
          <w:b/>
          <w:bCs/>
          <w:sz w:val="28"/>
          <w:szCs w:val="28"/>
        </w:rPr>
        <w:t xml:space="preserve"> ул., вл. 33/8 </w:t>
      </w:r>
      <w:r w:rsidRPr="00A31FC3">
        <w:rPr>
          <w:rFonts w:ascii="Times New Roman" w:hAnsi="Times New Roman" w:cs="Times New Roman"/>
          <w:bCs/>
          <w:sz w:val="28"/>
          <w:szCs w:val="28"/>
        </w:rPr>
        <w:t xml:space="preserve">– 4 металлических гаража. </w:t>
      </w:r>
    </w:p>
    <w:p w:rsidR="00BC57E9" w:rsidRPr="0089799F" w:rsidRDefault="00BC57E9" w:rsidP="00BC57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9F">
        <w:rPr>
          <w:rFonts w:ascii="Times New Roman" w:hAnsi="Times New Roman" w:cs="Times New Roman"/>
          <w:bCs/>
          <w:sz w:val="28"/>
          <w:szCs w:val="28"/>
        </w:rPr>
        <w:t>По решению Комиссии префектуры СВАО от 26.04.2016 (протокол                              № 6) гаражи демонтированы. Проведены работы по  восстановлению газона.</w:t>
      </w:r>
    </w:p>
    <w:p w:rsidR="00BC57E9" w:rsidRPr="00A31FC3" w:rsidRDefault="00BC57E9" w:rsidP="00BC57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7E9" w:rsidRPr="00A31FC3" w:rsidRDefault="00BC57E9" w:rsidP="00BC57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FC3">
        <w:rPr>
          <w:rFonts w:ascii="Times New Roman" w:hAnsi="Times New Roman" w:cs="Times New Roman"/>
          <w:b/>
          <w:bCs/>
          <w:sz w:val="28"/>
          <w:szCs w:val="28"/>
        </w:rPr>
        <w:t>Ботаническая</w:t>
      </w:r>
      <w:proofErr w:type="gramEnd"/>
      <w:r w:rsidRPr="00A31FC3">
        <w:rPr>
          <w:rFonts w:ascii="Times New Roman" w:hAnsi="Times New Roman" w:cs="Times New Roman"/>
          <w:b/>
          <w:bCs/>
          <w:sz w:val="28"/>
          <w:szCs w:val="28"/>
        </w:rPr>
        <w:t xml:space="preserve"> ул., вл. 33/5 –3 металлических гаража</w:t>
      </w:r>
      <w:r w:rsidRPr="00A31F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57E9" w:rsidRPr="0089799F" w:rsidRDefault="00BC57E9" w:rsidP="00BC57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9F">
        <w:rPr>
          <w:rFonts w:ascii="Times New Roman" w:hAnsi="Times New Roman" w:cs="Times New Roman"/>
          <w:bCs/>
          <w:sz w:val="28"/>
          <w:szCs w:val="28"/>
        </w:rPr>
        <w:lastRenderedPageBreak/>
        <w:t>По решению Комиссии префектуры СВАО от 26.04.2016 (протокол               № 6) гаражи демонтированы. Проведены работы по  восстановлению газона.</w:t>
      </w:r>
    </w:p>
    <w:p w:rsidR="00BC57E9" w:rsidRPr="00A31FC3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7E9" w:rsidRPr="0089799F" w:rsidRDefault="00BC57E9" w:rsidP="00BC57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99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89799F">
        <w:rPr>
          <w:rFonts w:ascii="Times New Roman" w:hAnsi="Times New Roman" w:cs="Times New Roman"/>
          <w:b/>
          <w:bCs/>
          <w:sz w:val="28"/>
          <w:szCs w:val="28"/>
        </w:rPr>
        <w:t>Ботаническая</w:t>
      </w:r>
      <w:proofErr w:type="gramEnd"/>
      <w:r w:rsidRPr="0089799F">
        <w:rPr>
          <w:rFonts w:ascii="Times New Roman" w:hAnsi="Times New Roman" w:cs="Times New Roman"/>
          <w:b/>
          <w:bCs/>
          <w:sz w:val="28"/>
          <w:szCs w:val="28"/>
        </w:rPr>
        <w:t xml:space="preserve"> ул., вл. 33/6 –2 металлических гаража. </w:t>
      </w:r>
    </w:p>
    <w:p w:rsidR="00BC57E9" w:rsidRPr="0089799F" w:rsidRDefault="00BC57E9" w:rsidP="00BC57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9F">
        <w:rPr>
          <w:rFonts w:ascii="Times New Roman" w:hAnsi="Times New Roman" w:cs="Times New Roman"/>
          <w:bCs/>
          <w:sz w:val="28"/>
          <w:szCs w:val="28"/>
        </w:rPr>
        <w:t>По решению Комиссии префектуры СВАО от 26.04.2016 (протокол               № 6) гаражи демонтированы. Проведены работы по  восстановлению газона.</w:t>
      </w:r>
    </w:p>
    <w:p w:rsidR="00BC57E9" w:rsidRPr="00A31FC3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7E9" w:rsidRPr="0089799F" w:rsidRDefault="00BC57E9" w:rsidP="00BC57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99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89799F">
        <w:rPr>
          <w:rFonts w:ascii="Times New Roman" w:hAnsi="Times New Roman" w:cs="Times New Roman"/>
          <w:b/>
          <w:bCs/>
          <w:sz w:val="28"/>
          <w:szCs w:val="28"/>
        </w:rPr>
        <w:t>Ботаническая</w:t>
      </w:r>
      <w:proofErr w:type="gramEnd"/>
      <w:r w:rsidRPr="0089799F">
        <w:rPr>
          <w:rFonts w:ascii="Times New Roman" w:hAnsi="Times New Roman" w:cs="Times New Roman"/>
          <w:b/>
          <w:bCs/>
          <w:sz w:val="28"/>
          <w:szCs w:val="28"/>
        </w:rPr>
        <w:t xml:space="preserve"> ул., вл. 10А –1 металлический гараж. </w:t>
      </w:r>
    </w:p>
    <w:p w:rsidR="00BC57E9" w:rsidRPr="0089799F" w:rsidRDefault="00BC57E9" w:rsidP="00BC57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9F">
        <w:rPr>
          <w:rFonts w:ascii="Times New Roman" w:hAnsi="Times New Roman" w:cs="Times New Roman"/>
          <w:bCs/>
          <w:sz w:val="28"/>
          <w:szCs w:val="28"/>
        </w:rPr>
        <w:t>По решению Комиссии префектуры СВАО от 26.04.2016 (протокол               № 6) гаражи демонтированы. Проведены работы по  восстановлению газона.</w:t>
      </w:r>
    </w:p>
    <w:p w:rsidR="00BC57E9" w:rsidRPr="00A31FC3" w:rsidRDefault="00BC57E9" w:rsidP="00BC57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E9" w:rsidRPr="0089799F" w:rsidRDefault="00BC57E9" w:rsidP="00BC57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99F">
        <w:rPr>
          <w:rFonts w:ascii="Times New Roman" w:hAnsi="Times New Roman" w:cs="Times New Roman"/>
          <w:b/>
          <w:bCs/>
          <w:sz w:val="28"/>
          <w:szCs w:val="28"/>
        </w:rPr>
        <w:t xml:space="preserve">ул. Комдива Орлова, д.1 – 2 </w:t>
      </w:r>
      <w:proofErr w:type="gramStart"/>
      <w:r w:rsidRPr="0089799F">
        <w:rPr>
          <w:rFonts w:ascii="Times New Roman" w:hAnsi="Times New Roman" w:cs="Times New Roman"/>
          <w:b/>
          <w:bCs/>
          <w:sz w:val="28"/>
          <w:szCs w:val="28"/>
        </w:rPr>
        <w:t>металлических</w:t>
      </w:r>
      <w:proofErr w:type="gramEnd"/>
      <w:r w:rsidRPr="0089799F">
        <w:rPr>
          <w:rFonts w:ascii="Times New Roman" w:hAnsi="Times New Roman" w:cs="Times New Roman"/>
          <w:b/>
          <w:bCs/>
          <w:sz w:val="28"/>
          <w:szCs w:val="28"/>
        </w:rPr>
        <w:t xml:space="preserve"> гаража.</w:t>
      </w:r>
    </w:p>
    <w:p w:rsidR="00BC57E9" w:rsidRPr="0089799F" w:rsidRDefault="00BC57E9" w:rsidP="00BC57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9F">
        <w:rPr>
          <w:rFonts w:ascii="Times New Roman" w:hAnsi="Times New Roman" w:cs="Times New Roman"/>
          <w:bCs/>
          <w:sz w:val="28"/>
          <w:szCs w:val="28"/>
        </w:rPr>
        <w:t>По решению Комиссии префектуры СВАО от 26.04.2016 (протокол               № 6) гаражи демонтированы. Проведены работы по  восстановлению газона.</w:t>
      </w:r>
    </w:p>
    <w:p w:rsidR="00A31FC3" w:rsidRPr="00A31FC3" w:rsidRDefault="00A31FC3" w:rsidP="00A31FC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6ED" w:rsidRDefault="00A006ED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highlight w:val="lightGray"/>
        </w:rPr>
      </w:pPr>
    </w:p>
    <w:p w:rsidR="008C2DEB" w:rsidRPr="008A6177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highlight w:val="lightGray"/>
        </w:rPr>
      </w:pPr>
      <w:r w:rsidRPr="008A617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highlight w:val="lightGray"/>
        </w:rPr>
        <w:t>Публичные слушания</w:t>
      </w:r>
    </w:p>
    <w:p w:rsidR="008C2DEB" w:rsidRPr="008A6177" w:rsidRDefault="008C2DEB" w:rsidP="008C2D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lightGray"/>
          <w:lang w:eastAsia="hi-IN" w:bidi="hi-IN"/>
        </w:rPr>
      </w:pPr>
    </w:p>
    <w:p w:rsidR="008A6177" w:rsidRPr="00305352" w:rsidRDefault="008A6177" w:rsidP="0030535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2016 году в соответствии со статьей 68 Градостроительного кодекса Москвы управой района были организованы, и проведены публичные слушания </w:t>
      </w:r>
      <w:r w:rsidR="00305352" w:rsidRPr="0030535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по </w:t>
      </w:r>
      <w:r w:rsidR="00EB246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Pr="0030535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-м проектам</w:t>
      </w:r>
      <w:r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8A6177" w:rsidRPr="00305352" w:rsidRDefault="008A6177" w:rsidP="001049A5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Планировки территории транспортно-пе</w:t>
      </w:r>
      <w:r w:rsid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ресадочного узла (ТПУ) «</w:t>
      </w:r>
      <w:proofErr w:type="spellStart"/>
      <w:r w:rsid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Владыкино</w:t>
      </w:r>
      <w:proofErr w:type="spellEnd"/>
      <w:r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». 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Приняли участие в публичных слушаниях по данному проекту – </w:t>
      </w:r>
      <w:r w:rsidR="0030535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366</w:t>
      </w:r>
      <w:r w:rsidRPr="0030535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участника публичных слушаний.</w:t>
      </w:r>
    </w:p>
    <w:p w:rsidR="00305352" w:rsidRP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 результатам проведенных публичных слушаний 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Окружной комиссией СВАО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проект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планировки территории транспорт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но-пересадочного узла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Владыкино</w:t>
      </w:r>
      <w:proofErr w:type="spellEnd"/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одобрен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принято решение считать проект  целесообразным при доработке учесть следующее: </w:t>
      </w:r>
    </w:p>
    <w:p w:rsidR="00305352" w:rsidRP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а) организовать бесплатную парковку в районе предполагаемого паркинга.</w:t>
      </w:r>
    </w:p>
    <w:p w:rsidR="00305352" w:rsidRP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б) организовать работы по обустройству ливневой канализации на территории </w:t>
      </w:r>
      <w:proofErr w:type="spellStart"/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Сусоколовского</w:t>
      </w:r>
      <w:proofErr w:type="spellEnd"/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шоссе.</w:t>
      </w:r>
    </w:p>
    <w:p w:rsidR="00305352" w:rsidRP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highlight w:val="lightGray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в) предусмотреть посадку взрослых деревьев.</w:t>
      </w:r>
    </w:p>
    <w:p w:rsidR="00305352" w:rsidRPr="008A6177" w:rsidRDefault="00305352" w:rsidP="00305352">
      <w:pPr>
        <w:suppressAutoHyphens/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highlight w:val="lightGray"/>
          <w:lang w:eastAsia="hi-IN" w:bidi="hi-IN"/>
        </w:rPr>
      </w:pPr>
    </w:p>
    <w:p w:rsidR="008A6177" w:rsidRPr="00305352" w:rsidRDefault="008A6177" w:rsidP="001049A5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Планировки территории транспорт</w:t>
      </w:r>
      <w:r w:rsidR="00305352"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но-пересадочного узла (ТПУ) «Окружная</w:t>
      </w:r>
      <w:r w:rsidRPr="0030535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».  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Приняли участие в публичных слушаниях по данному проекту – </w:t>
      </w:r>
      <w:r w:rsidR="00305352" w:rsidRPr="0030535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174</w:t>
      </w:r>
      <w:r w:rsidRPr="0030535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участников публичных слушаний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результатам проведенных публичных слушаний Окружной комиссией СВАО проект планировки территории транспортно-пересадочного уз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ла «Окружная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одобрен и принято решение считать проект  целесообразным при доработке учесть следующее:</w:t>
      </w: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</w:p>
    <w:p w:rsid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а) Организовать бесплатную парковку в р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айоне предполагаемого паркинга.</w:t>
      </w:r>
    </w:p>
    <w:p w:rsidR="00305352" w:rsidRP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б) При утверждении транспортной инфраструктуры учесть строительство остановочного пункта наземного пассажирского транспорта по адресу: Гостиничный проезд, д. 6 А.</w:t>
      </w:r>
    </w:p>
    <w:p w:rsidR="00305352" w:rsidRPr="00305352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в) Осуществить ремонт тротуарной плитки на Гостиничном проезде.</w:t>
      </w:r>
    </w:p>
    <w:p w:rsidR="00C8179B" w:rsidRDefault="00305352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0535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г) Предусмотреть посадку взрослых деревьев.</w:t>
      </w:r>
    </w:p>
    <w:p w:rsidR="00EB2460" w:rsidRDefault="00EB2460" w:rsidP="003053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7409A5" w:rsidRPr="00CA5416" w:rsidRDefault="00EB2460" w:rsidP="007409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Кроме  того в </w:t>
      </w:r>
      <w:r w:rsidR="007409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2016 году </w:t>
      </w:r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Москве</w:t>
      </w:r>
      <w:r w:rsidR="007409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проводились</w:t>
      </w:r>
      <w:r w:rsidR="007409A5" w:rsidRPr="007409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09A5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публичные слушания по проекту правил землепользования и </w:t>
      </w:r>
      <w:proofErr w:type="gramStart"/>
      <w:r w:rsidR="007409A5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застройки города</w:t>
      </w:r>
      <w:proofErr w:type="gramEnd"/>
      <w:r w:rsidR="007409A5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Москвы в отношении Центрального, Северного, Северо-Восточного, Восточного, Юго-Восточного, Южного, Юго-Западного, Западного, Северо-Западного и Зеленоградского округов города Москвы. </w:t>
      </w:r>
    </w:p>
    <w:p w:rsidR="00EB2460" w:rsidRPr="00CA5416" w:rsidRDefault="007409A5" w:rsidP="00CA54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</w:t>
      </w:r>
      <w:r w:rsidR="00EB2460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ериод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поведения</w:t>
      </w:r>
      <w:r w:rsidR="00EB2460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B2460" w:rsidRPr="00CA541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 9 ноября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2016 года по 29 марта 2017 года.</w:t>
      </w:r>
      <w:r w:rsidR="00EB2460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Организатором – заказчиком является Комитет по архитектуре и градостроительству города Москвы.</w:t>
      </w:r>
    </w:p>
    <w:p w:rsidR="00EB2460" w:rsidRPr="00CA5416" w:rsidRDefault="00EB2460" w:rsidP="00CA54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CA541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Экспозиции по проекту были проведены с 6 по 19 декабря 2016 года.</w:t>
      </w:r>
    </w:p>
    <w:p w:rsidR="00EB2460" w:rsidRPr="00CA5416" w:rsidRDefault="00EB2460" w:rsidP="00CA54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CA541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Собрания по публичным слушаниям состоялись 22 декабря 2016 года.</w:t>
      </w:r>
    </w:p>
    <w:p w:rsidR="00EB2460" w:rsidRPr="00CA5416" w:rsidRDefault="00EB2460" w:rsidP="00CA54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Все замечания и </w:t>
      </w:r>
      <w:proofErr w:type="gramStart"/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предложения, поступившие в ходе экспозиции и публичных слушаний обобщены</w:t>
      </w:r>
      <w:proofErr w:type="gramEnd"/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окружной Комиссией включены в протокол и направлены </w:t>
      </w:r>
      <w:r w:rsidRPr="00CA541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на утверждение Комиссии по вопросам градостроительства, землепользования и застройки Правительства Москвы</w:t>
      </w:r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A5416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соответствии с Градостроительным Кодексом с</w:t>
      </w:r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рок утвержде</w:t>
      </w:r>
      <w:r w:rsidR="00CA5416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ния протокола городской Комиссией</w:t>
      </w:r>
      <w:r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от двух до четырех месяцев. </w:t>
      </w:r>
      <w:r w:rsidR="00CA5416" w:rsidRPr="00CA54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сведения об утверждении протоколов не поступало. </w:t>
      </w:r>
    </w:p>
    <w:p w:rsidR="008C2DEB" w:rsidRPr="008C2DEB" w:rsidRDefault="008C2DEB" w:rsidP="00CA5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Организация деятельности ОПОП. Выявление освободившейся жилой площади, самовольно занятой жилой площади.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 (ОПОП).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тесном взаимодействии ОМВД, ОПОП и народной дружиной в жилом секторе проводятся мероприятия по предотвращению квартирных краж и личного имущества граждан. </w:t>
      </w:r>
    </w:p>
    <w:p w:rsidR="008A6177" w:rsidRDefault="008A6177" w:rsidP="008A61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итогам 2016</w:t>
      </w:r>
      <w:r w:rsidRPr="008C2DEB">
        <w:rPr>
          <w:rFonts w:ascii="Times New Roman" w:eastAsia="Calibri" w:hAnsi="Times New Roman" w:cs="Times New Roman"/>
          <w:i/>
          <w:sz w:val="28"/>
          <w:szCs w:val="28"/>
        </w:rPr>
        <w:t xml:space="preserve"> года на территории районы совместно со старшими по домам и подъездам выявлены, собраны и  переданы материалы для дальнейшей обработки </w:t>
      </w:r>
      <w:r w:rsidRPr="008A6177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Pr="008A6177">
        <w:rPr>
          <w:rFonts w:ascii="Times New Roman" w:eastAsia="Calibri" w:hAnsi="Times New Roman" w:cs="Times New Roman"/>
          <w:b/>
          <w:i/>
          <w:sz w:val="28"/>
          <w:szCs w:val="28"/>
        </w:rPr>
        <w:t>136  адресам</w:t>
      </w:r>
      <w:r w:rsidRPr="008A6177">
        <w:rPr>
          <w:rFonts w:ascii="Times New Roman" w:eastAsia="Calibri" w:hAnsi="Times New Roman" w:cs="Times New Roman"/>
          <w:i/>
          <w:sz w:val="28"/>
          <w:szCs w:val="28"/>
        </w:rPr>
        <w:t xml:space="preserve"> жилых </w:t>
      </w:r>
      <w:r w:rsidRPr="008C2DEB">
        <w:rPr>
          <w:rFonts w:ascii="Times New Roman" w:eastAsia="Calibri" w:hAnsi="Times New Roman" w:cs="Times New Roman"/>
          <w:i/>
          <w:sz w:val="28"/>
          <w:szCs w:val="28"/>
        </w:rPr>
        <w:t xml:space="preserve">помещений, сдаваемых в аренду (поднаем). Для уплаты налогов физическими лицами в УФНС города Москвы </w:t>
      </w:r>
      <w:r w:rsidRPr="008A6177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направлено </w:t>
      </w:r>
      <w:r w:rsidRPr="008A6177">
        <w:rPr>
          <w:rFonts w:ascii="Times New Roman" w:eastAsia="Calibri" w:hAnsi="Times New Roman" w:cs="Times New Roman"/>
          <w:b/>
          <w:i/>
          <w:sz w:val="28"/>
          <w:szCs w:val="28"/>
        </w:rPr>
        <w:t>39 адресов</w:t>
      </w:r>
      <w:r w:rsidRPr="008A617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8A6177">
        <w:rPr>
          <w:rFonts w:ascii="Times New Roman" w:eastAsia="Calibri" w:hAnsi="Times New Roman" w:cs="Times New Roman"/>
          <w:b/>
          <w:i/>
          <w:sz w:val="28"/>
          <w:szCs w:val="28"/>
        </w:rPr>
        <w:t>уплата налогов состоялась по 3 адресам.</w:t>
      </w:r>
      <w:r w:rsidRPr="008C2DEB">
        <w:rPr>
          <w:rFonts w:ascii="Times New Roman" w:eastAsia="Calibri" w:hAnsi="Times New Roman" w:cs="Times New Roman"/>
          <w:i/>
          <w:sz w:val="28"/>
          <w:szCs w:val="28"/>
        </w:rPr>
        <w:t xml:space="preserve"> Работа в данном направлении активно продолжается и в 210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8C2DEB">
        <w:rPr>
          <w:rFonts w:ascii="Times New Roman" w:eastAsia="Calibri" w:hAnsi="Times New Roman" w:cs="Times New Roman"/>
          <w:i/>
          <w:sz w:val="28"/>
          <w:szCs w:val="28"/>
        </w:rPr>
        <w:t xml:space="preserve"> году.</w:t>
      </w:r>
    </w:p>
    <w:p w:rsidR="008A6177" w:rsidRPr="008C2DEB" w:rsidRDefault="008A6177" w:rsidP="008A61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A6177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Проведены 24 заседания Рабочей группы по вопросу реализации соглашения о взаимодействии между Правительством Москвы, </w:t>
      </w:r>
      <w:r w:rsidRPr="008A617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преступлений и правонарушений в жилом секторе и сфере контроля за уплатой налогов на доходы физических лиц, получаемые от сдачи жилых помещений в аренду (поднаем).</w:t>
      </w:r>
      <w:proofErr w:type="gramEnd"/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Два пункта ОПОП размещены в 2-х помещениях на территории района по адреса: ул. Академика Комарова, д.9 и </w:t>
      </w:r>
      <w:proofErr w:type="spellStart"/>
      <w:r w:rsidRPr="008C2DEB">
        <w:rPr>
          <w:rFonts w:ascii="Times New Roman" w:eastAsia="Calibri" w:hAnsi="Times New Roman" w:cs="Times New Roman"/>
          <w:b/>
          <w:sz w:val="28"/>
          <w:szCs w:val="28"/>
        </w:rPr>
        <w:t>ул</w:t>
      </w:r>
      <w:proofErr w:type="gramStart"/>
      <w:r w:rsidRPr="008C2DEB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8C2DEB">
        <w:rPr>
          <w:rFonts w:ascii="Times New Roman" w:eastAsia="Calibri" w:hAnsi="Times New Roman" w:cs="Times New Roman"/>
          <w:b/>
          <w:sz w:val="28"/>
          <w:szCs w:val="28"/>
        </w:rPr>
        <w:t>омдива</w:t>
      </w:r>
      <w:proofErr w:type="spellEnd"/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 Орлова, д.8. Возглавляет деятельность ОПОП Кашин Владимир Михайлович.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Ежегодно на содержание и обеспечение деятельности ОПОП управой района выделяются денежные средства на приобретение канцтоваров и оргтехники. В 201</w:t>
      </w:r>
      <w:r w:rsidR="00C53384">
        <w:rPr>
          <w:rFonts w:ascii="Times New Roman" w:eastAsia="Calibri" w:hAnsi="Times New Roman" w:cs="Times New Roman"/>
          <w:sz w:val="28"/>
          <w:szCs w:val="28"/>
        </w:rPr>
        <w:t xml:space="preserve">6 году на содержание </w:t>
      </w:r>
      <w:r w:rsidRPr="008C2DEB">
        <w:rPr>
          <w:rFonts w:ascii="Times New Roman" w:eastAsia="Calibri" w:hAnsi="Times New Roman" w:cs="Times New Roman"/>
          <w:sz w:val="28"/>
          <w:szCs w:val="28"/>
        </w:rPr>
        <w:t>помещений ОПОП и УПП</w:t>
      </w:r>
      <w:r w:rsidR="00C53384">
        <w:rPr>
          <w:rFonts w:ascii="Times New Roman" w:eastAsia="Calibri" w:hAnsi="Times New Roman" w:cs="Times New Roman"/>
          <w:sz w:val="28"/>
          <w:szCs w:val="28"/>
        </w:rPr>
        <w:t xml:space="preserve"> выделено 328,8 </w:t>
      </w:r>
      <w:proofErr w:type="spellStart"/>
      <w:r w:rsidR="00C5338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5338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53384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C53384">
        <w:rPr>
          <w:rFonts w:ascii="Times New Roman" w:eastAsia="Calibri" w:hAnsi="Times New Roman" w:cs="Times New Roman"/>
          <w:sz w:val="28"/>
          <w:szCs w:val="28"/>
        </w:rPr>
        <w:t xml:space="preserve">., в том числе 45,0 </w:t>
      </w:r>
      <w:proofErr w:type="spellStart"/>
      <w:r w:rsidR="00C53384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53384">
        <w:rPr>
          <w:rFonts w:ascii="Times New Roman" w:eastAsia="Calibri" w:hAnsi="Times New Roman" w:cs="Times New Roman"/>
          <w:sz w:val="28"/>
          <w:szCs w:val="28"/>
        </w:rPr>
        <w:t>. для приобретения оргтехники для ОПОП.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Все пункты обеспечены оргтехникой (имеются принтеры, компьютеры, сканеры), телефонизированы,  обеспечен доступ в сеть Интернет. 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</w:pPr>
    </w:p>
    <w:p w:rsidR="00B61B95" w:rsidRDefault="00B61B95" w:rsidP="00B61B95">
      <w:pPr>
        <w:spacing w:after="0" w:line="256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 2016 года отделом ОМВД по району Марфино о</w:t>
      </w:r>
      <w:r w:rsidRPr="00B61B95">
        <w:rPr>
          <w:rFonts w:ascii="Times New Roman" w:eastAsia="Times New Roman" w:hAnsi="Times New Roman" w:cs="Times New Roman"/>
          <w:sz w:val="28"/>
          <w:szCs w:val="28"/>
        </w:rPr>
        <w:t>собое внимание уделялось проблемным местам района: гостиничный комплекс в районе платформы Окружная Савеловского направления (большое скопление иностранных граждан, имеются случаи распространения наркотиков),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сквер на улице Гостиничной </w:t>
      </w:r>
      <w:r w:rsidRPr="00B61B95">
        <w:rPr>
          <w:rFonts w:ascii="Times New Roman" w:eastAsia="Times New Roman" w:hAnsi="Times New Roman" w:cs="Times New Roman"/>
          <w:sz w:val="28"/>
          <w:szCs w:val="28"/>
        </w:rPr>
        <w:t xml:space="preserve">(зона отдыха с большим количеством скамеек, на которых располагаются лица, ведущие паразитический образ жизни), автостоянка у главного входа в Главный ботанический сад им. </w:t>
      </w:r>
      <w:proofErr w:type="spellStart"/>
      <w:r w:rsidRPr="00B61B95">
        <w:rPr>
          <w:rFonts w:ascii="Times New Roman" w:eastAsia="Times New Roman" w:hAnsi="Times New Roman" w:cs="Times New Roman"/>
          <w:sz w:val="28"/>
          <w:szCs w:val="28"/>
        </w:rPr>
        <w:t>Н.В.</w:t>
      </w:r>
      <w:proofErr w:type="gramEnd"/>
      <w:r w:rsidRPr="00B61B95">
        <w:rPr>
          <w:rFonts w:ascii="Times New Roman" w:eastAsia="Times New Roman" w:hAnsi="Times New Roman" w:cs="Times New Roman"/>
          <w:sz w:val="28"/>
          <w:szCs w:val="28"/>
        </w:rPr>
        <w:t>Цицина</w:t>
      </w:r>
      <w:proofErr w:type="spellEnd"/>
      <w:r w:rsidRPr="00B61B95">
        <w:rPr>
          <w:rFonts w:ascii="Times New Roman" w:eastAsia="Times New Roman" w:hAnsi="Times New Roman" w:cs="Times New Roman"/>
          <w:sz w:val="28"/>
          <w:szCs w:val="28"/>
        </w:rPr>
        <w:t xml:space="preserve"> РАН ул. </w:t>
      </w:r>
      <w:proofErr w:type="gramStart"/>
      <w:r w:rsidRPr="00B61B95">
        <w:rPr>
          <w:rFonts w:ascii="Times New Roman" w:eastAsia="Times New Roman" w:hAnsi="Times New Roman" w:cs="Times New Roman"/>
          <w:sz w:val="28"/>
          <w:szCs w:val="28"/>
        </w:rPr>
        <w:t>Ботаническая</w:t>
      </w:r>
      <w:proofErr w:type="gramEnd"/>
      <w:r w:rsidRPr="00B61B95">
        <w:rPr>
          <w:rFonts w:ascii="Times New Roman" w:eastAsia="Times New Roman" w:hAnsi="Times New Roman" w:cs="Times New Roman"/>
          <w:sz w:val="28"/>
          <w:szCs w:val="28"/>
        </w:rPr>
        <w:t xml:space="preserve"> 4 (имеется ряд случаев краж из автомобилей отдыхающих).</w:t>
      </w:r>
    </w:p>
    <w:p w:rsidR="00B61B95" w:rsidRPr="00B61B95" w:rsidRDefault="00B61B95" w:rsidP="00B61B95">
      <w:pPr>
        <w:spacing w:after="0" w:line="256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B95">
        <w:rPr>
          <w:rFonts w:ascii="Times New Roman" w:eastAsia="Times New Roman" w:hAnsi="Times New Roman" w:cs="Times New Roman"/>
          <w:sz w:val="28"/>
          <w:szCs w:val="28"/>
        </w:rPr>
        <w:t>В оказании помощи участковым уполномоченным полиции по проведению профилактической работе по предупреждению правонарушений в жилом секторе, дружинниками сделано 1426 выходов на дежурство, а с учетом выходов на оперативно-профилактические мероприятия (ОПМ) совместно с УУП 2762 выхода.</w:t>
      </w:r>
    </w:p>
    <w:p w:rsidR="00B61B95" w:rsidRDefault="00B61B95" w:rsidP="00B61B95">
      <w:pPr>
        <w:spacing w:after="0" w:line="256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B95">
        <w:rPr>
          <w:rFonts w:ascii="Times New Roman" w:eastAsia="Times New Roman" w:hAnsi="Times New Roman" w:cs="Times New Roman"/>
          <w:sz w:val="28"/>
          <w:szCs w:val="28"/>
        </w:rPr>
        <w:t>В жилом секторе проведено  10 оперативно - профилактических мероприятий "Правопорядок". Кроме этого,  проводились и другие ОПМ, направленные на обеспечение общественного порядка: "Притон", "</w:t>
      </w:r>
      <w:proofErr w:type="spellStart"/>
      <w:r w:rsidRPr="00B61B95">
        <w:rPr>
          <w:rFonts w:ascii="Times New Roman" w:eastAsia="Times New Roman" w:hAnsi="Times New Roman" w:cs="Times New Roman"/>
          <w:sz w:val="28"/>
          <w:szCs w:val="28"/>
        </w:rPr>
        <w:t>Барсетка</w:t>
      </w:r>
      <w:proofErr w:type="spellEnd"/>
      <w:r w:rsidRPr="00B61B95">
        <w:rPr>
          <w:rFonts w:ascii="Times New Roman" w:eastAsia="Times New Roman" w:hAnsi="Times New Roman" w:cs="Times New Roman"/>
          <w:sz w:val="28"/>
          <w:szCs w:val="28"/>
        </w:rPr>
        <w:t>", "Квартира", "Заслон".</w:t>
      </w:r>
      <w:r w:rsidRPr="00B61B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61B95">
        <w:rPr>
          <w:rFonts w:ascii="Times New Roman" w:eastAsia="Times New Roman" w:hAnsi="Times New Roman" w:cs="Times New Roman"/>
          <w:sz w:val="28"/>
          <w:szCs w:val="28"/>
        </w:rPr>
        <w:t xml:space="preserve">С целью предотвращения террористических актов, мошеннических действий, квартирных краж и других правонарушений в жилом секторе проведено более 1200 профилактических бесед с жителями, консьержами и старшими по домам и подъездам.  </w:t>
      </w:r>
    </w:p>
    <w:p w:rsidR="00543BFA" w:rsidRDefault="00B61B95" w:rsidP="00B61B95">
      <w:pPr>
        <w:spacing w:after="0" w:line="256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региональной безопасности города Москвы в 2016 году проведен мониторинг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 Марфино. Существенных нарушений выявлено не было. Данный вопрос находится на постоянном контроле ОМВД по району Марфино. </w:t>
      </w:r>
      <w:r w:rsidR="000C655D">
        <w:rPr>
          <w:rFonts w:ascii="Times New Roman" w:eastAsia="Times New Roman" w:hAnsi="Times New Roman" w:cs="Times New Roman"/>
          <w:sz w:val="28"/>
          <w:szCs w:val="28"/>
        </w:rPr>
        <w:t>По результатам  мониторинга составлен перечень адресов, где необходима дополнительная установка камер видеонаблюдения.</w:t>
      </w:r>
    </w:p>
    <w:p w:rsidR="00B61B95" w:rsidRDefault="00543BFA" w:rsidP="00B61B95">
      <w:pPr>
        <w:spacing w:after="0" w:line="256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за</w:t>
      </w:r>
      <w:r w:rsidR="000C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вклад в обеспечение общественного порядка и профилактику правонарушений Почетной грамотой Правительства Москвы награжден начальник штаба народной дружины Семин Сергей Александрович.</w:t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СОЦИАЛЬНАЯ СФЕРА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Основным направлением деятельности управы района Марфино в области социальной защиты населения является о</w:t>
      </w: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беспечение и выполнение мероприятий, предусмотренных Государственной программой «Социальная поддержка жителей города Москвы на 2012-2018 годы».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рамках выполнения указанной программы управой района реализуются следующие мероприятия: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оказание адресной социальной помощи нуждающимся жителям района Марфино СВАО </w:t>
      </w:r>
      <w:proofErr w:type="spellStart"/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</w:t>
      </w:r>
      <w:proofErr w:type="gramStart"/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.М</w:t>
      </w:r>
      <w:proofErr w:type="gramEnd"/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осквы</w:t>
      </w:r>
      <w:proofErr w:type="spellEnd"/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;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оказание социально-бытовых услуг льготным категориям граждан; 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предоставление оздоровительных услуг по плаванию для льготной категории жителей района; 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организация и проведение мероприятий, связанных с памятными и значимыми датами;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организация благотворительных обедов, приобретение продуктовых наборов;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приобретение сладких новогодних подарков и билетов на новогодние представления для льготной категории семей с детьми; 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социальная интеграция и формирование </w:t>
      </w:r>
      <w:proofErr w:type="spellStart"/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безбарьерной</w:t>
      </w:r>
      <w:proofErr w:type="spellEnd"/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среды для инвалидов и других маломобильных групп населения.</w:t>
      </w:r>
    </w:p>
    <w:p w:rsidR="00CA5910" w:rsidRPr="008C2DEB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Реализация программы социальной поддержки жителей осуществляется при активном взаимодействии управы района с администрацией муниципального округа района Марфино, Отделом социальной защиты населения Бутырского района (ОСЗН), Территориальным центром социального обслуживания (филиал «Марфино» ГБУ ТЦСО «Алексеевский»). Именно благодаря сложившемуся сотрудничеству оперативно решаются многие вопросы.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различные виды социальной поддержки пенсионеров, инвалидов, семей с детьми и других групп населения </w:t>
      </w:r>
      <w:r w:rsidRPr="00CA591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 2016 году выделены средства в размере 1 923,35 тыс. руб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., в том числе: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730,0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ублей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– на праздничные и социально-значимые мероприятия для населения (транспортное обслуживание к праздничным датам, организация и проведение мероприятий в рамках праздничных и памятных дат для жите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лей района, 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приобретение сладких новогодних подарков для льготной категории жителей, приобретение цветов для проведения праздничных мероприятий);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- 192,2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proofErr w:type="gramEnd"/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.– на со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циальное обеспечение населения (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оказание материальной помощи льготным категориям граждан района);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149,7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 </w:t>
      </w:r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проведения капитального ремонта жилых помещений, в которых проживают инвалиды и ветераны Великой Отечественной войны, </w:t>
      </w:r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не имеющие оснований для обеспечения жильем в соответствии с Указом Президента РФ от 07.05.2008 № 714 «Об обеспечении жильем ветеранов Великой Отечественной войны 1941-1945 годов;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359,1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тыс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уб</w:t>
      </w:r>
      <w:proofErr w:type="spellEnd"/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– проведения капитального ремонта жилых помещений детей-сирот и детей, оставшихся без попечения родителей;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- 52,3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тыс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уб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проведения ремонтных работ квартиры </w:t>
      </w:r>
      <w:proofErr w:type="spellStart"/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одинокопроживающего</w:t>
      </w:r>
      <w:proofErr w:type="spellEnd"/>
      <w:r w:rsidRPr="00C879B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инвалида;     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440,05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– на материально-техническое обеспечение и содержание помещений для организации работы с ветеранами.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За 2016 год 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рамках </w:t>
      </w:r>
      <w:proofErr w:type="gram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реализации мероприятий программы социальной поддержки жителей</w:t>
      </w:r>
      <w:proofErr w:type="gramEnd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проведена следующая работа.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Комиссией по оказанию 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адресной социальной </w:t>
      </w:r>
      <w:r w:rsidRPr="00C879B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помощи за счет средств управы района было рассмотрено 48 заявлений от жителей района, оказавшихся в трудной жизненной ситуации. Была оказана материальная помощь льготным категориям граждан района  (</w:t>
      </w:r>
      <w:r w:rsidRPr="00C879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46 человек</w:t>
      </w:r>
      <w:r w:rsidRPr="00C879B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) в связи с приобретением (ремонтом, сборкой, установкой) товаров длительного пользования, в связи с расходами на дорогостоящие медицинские услуги, в связи с приобретением дорогостоящих лекарственных препаратов, на приобретение продуктов питания и товаров первой необходимости, ремонт квартир и замену сантехники.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 </w:t>
      </w: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48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заявлений: </w:t>
      </w:r>
    </w:p>
    <w:p w:rsidR="00CA5910" w:rsidRPr="00C879BF" w:rsidRDefault="00CA5910" w:rsidP="00CA5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10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от ветеранов Великой Отечественной войны и труда;</w:t>
      </w:r>
    </w:p>
    <w:p w:rsidR="00CA5910" w:rsidRPr="00C879BF" w:rsidRDefault="00CA5910" w:rsidP="00CA5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2 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-  УВОВ; </w:t>
      </w:r>
    </w:p>
    <w:p w:rsidR="00CA5910" w:rsidRPr="00C879BF" w:rsidRDefault="00CA5910" w:rsidP="00CA5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29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от инвалидов (различных групп инвалидности), детей-инвалидов; </w:t>
      </w:r>
    </w:p>
    <w:p w:rsidR="00CA5910" w:rsidRPr="00C879BF" w:rsidRDefault="00CA5910" w:rsidP="00CA5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7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от малообеспеченных граждан </w:t>
      </w:r>
    </w:p>
    <w:p w:rsidR="00CA5910" w:rsidRPr="00C879BF" w:rsidRDefault="00CA5910" w:rsidP="00CA5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Общая сумма оказанной материальной помощи составила –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192 200, 00 руб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лей</w:t>
      </w: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Для детей из семей льготных категорий (многодетные, малообеспеченные, семьи с детьми-инвалидами) управой района были приобретены новогодние сладкие подарки – 450 шт.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Выполняя Государственную программу «Социальная поддержка жителей города Москвы на 2012-2018 годы» в части 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социальной интеграции и формировании </w:t>
      </w:r>
      <w:proofErr w:type="spellStart"/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безбарьерной</w:t>
      </w:r>
      <w:proofErr w:type="spellEnd"/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среды для инвалидов и других маломобильных групп населения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продолжается работа по приспособлению объектов, зданий, дворовых территорий для доступа людей, имеющих ограничения в жизнедеятельности.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жителей района к праздничным и памятным датам были организованы и проведены </w:t>
      </w: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12 культурно-массовых мероприятий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охватившие  разные слои населения - от 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етей до людей пожилого возраста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: народное гуляние «Широкая Масленица»; праздники, посвященные встрече Нового года; народные гуляния, посвященные празднованию Дня Победы и Дня города, и ряд других мероприятий.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Управой района совместно с предприятиями потребительского рынка был организован ряд благотворительных мероприятий: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праздничные благотворительные обеды для ветеранов ВОВ и актива общественных организаций района ко Дню защитника Отечества, </w:t>
      </w:r>
      <w:r w:rsidRPr="00C879BF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Дню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879BF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памяти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погибших в радиационных </w:t>
      </w:r>
      <w:r w:rsidRPr="00C879BF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авариях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катастрофах, Дню Победы, Дню города, Дню памяти жертв политических репрессий, Дню матери, Новому году, Концертная программа «Собери ребенка в школу» и другие;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выдача праздничных продуктовых наборов для членов общественных организаций района Марфино в рамках памятных дат.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рамках программы по поддержке и развитию детско-молодежного движения управа района совместно с </w:t>
      </w:r>
      <w:r w:rsidRPr="00C879B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администрацией муниципального округа района Марфино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организовывали мероприятия гражданско-патриотической направленности, в которых принимали участие и молодежь, и ветераны Великой Отечественной войны, и люди старшего поколения. Были организованы и проведены такие мероприятия, как: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митинги памяти, посвященные Дню защитника Отечества, Дню Победы, Дню памяти и скорби, Битве под Москвой;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конкурс военно-патриотической песни;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и ряд других мероприятий.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Молодежь и ветераны района принимали активное участие в Торжественном Марше на Красной площади, посвященном Параду 7 ноября 1941 года.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Доброй традицией стало проведение в районе экологических акций в рамках месячника по благоустройству с участием учащихся образовательных учреждений и ветеранов Великой Отечественной войны на Братской могиле </w:t>
      </w:r>
      <w:proofErr w:type="spell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Владыкинского</w:t>
      </w:r>
      <w:proofErr w:type="spellEnd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кладбища.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на территории района Марфино функционируют </w:t>
      </w:r>
      <w:r w:rsidR="000C0A6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0C0A6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11 плоскостных сооружений для занятия спортом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зимний период для массового катания и занятий хоккеем на дворовых территориях района функционируют 3 катка с естественным льдом, расположенные по адресам:</w:t>
      </w:r>
      <w:r w:rsidR="000C0A6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ул. Академика Комарова, д. 1В; ул. Академика Королева, д. 28, к. 2 и ул. Ботаническая, д. 14.</w:t>
      </w:r>
      <w:proofErr w:type="gramEnd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Также на территории образовательного учреждения ГБОУ школы № 1494 СП № 296 по адресу: ул. </w:t>
      </w:r>
      <w:proofErr w:type="gram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Большая</w:t>
      </w:r>
      <w:proofErr w:type="gramEnd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Марфинская</w:t>
      </w:r>
      <w:proofErr w:type="spellEnd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д. 7 расположен каток с естественным льдом.</w:t>
      </w:r>
    </w:p>
    <w:p w:rsidR="000C0A68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Спортивно-досуговую деятельность в районе Марфино осуществляет Государственное бюджетное учреждение города Москвы «Досугово-спортивный центр «Марфино», расположенный по адресу: ул. Комдива Орлова, д. 8.</w:t>
      </w:r>
    </w:p>
    <w:p w:rsidR="00CA5910" w:rsidRPr="00C879BF" w:rsidRDefault="000C0A68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2016 году при поддержке Совета Депутатов муниципального округа Марфино управе района выделены средства в сумме </w:t>
      </w:r>
      <w:r w:rsidRPr="000C0A6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2 959,0 </w:t>
      </w:r>
      <w:proofErr w:type="spellStart"/>
      <w:r w:rsidRPr="000C0A6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тыс</w:t>
      </w:r>
      <w:proofErr w:type="gramStart"/>
      <w:r w:rsidRPr="000C0A6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.р</w:t>
      </w:r>
      <w:proofErr w:type="gramEnd"/>
      <w:r w:rsidRPr="000C0A6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уб</w:t>
      </w:r>
      <w:proofErr w:type="spellEnd"/>
      <w:r w:rsidRPr="000C0A6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проведение работ по капитальному ремонту помещение Досугового центра. Работы были завершены в октябре 2016 года.</w:t>
      </w:r>
      <w:r w:rsidR="00CA5910"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</w:p>
    <w:p w:rsidR="00CA5910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плоскостных спортивных сооружениях района Марфино регулярно организуются и проводятся досуговые мероприятия и спортивные соревнования для всех жителей района, с информацией которых можно ознакомиться на сайте управы района. В 2016 году ГБУ «ДСЦ района «Марфино» было организовано и проведено </w:t>
      </w:r>
      <w:r w:rsidRPr="00C87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104 досугово-спортивных мероприятий, в которых приняло участие 5600 человек. </w:t>
      </w:r>
    </w:p>
    <w:p w:rsidR="00314E43" w:rsidRDefault="00314E43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314E43" w:rsidRPr="00314E43" w:rsidRDefault="00314E43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14E4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Кроме того, управой района совместно с депутатами Совета Депутатов района Марфино прорабатывается вопрос подбора земельного участка для </w:t>
      </w:r>
      <w:r w:rsidRPr="00314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строительства спортивного объекта с искусственным  ледовым  покрытием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</w:t>
      </w:r>
    </w:p>
    <w:p w:rsidR="00CA5910" w:rsidRPr="00C879BF" w:rsidRDefault="00CA5910" w:rsidP="00CA5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оперативном управлении управы района находятся 4 помещения для организации работы районного Совета ветеранов (ул. Академика Королева, д.28, к. 1; ул. Комдива Орлова, д. 8, кв. 106; ул. Академика Комарова, д.6; ул. Ботаническая, д. 1, кв. 1 общей площадью 208,2 </w:t>
      </w:r>
      <w:proofErr w:type="spellStart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879B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В плановом режиме осуществлялась оплата услуг по содержанию помещений.</w:t>
      </w:r>
      <w:proofErr w:type="gramEnd"/>
    </w:p>
    <w:p w:rsidR="00CA5910" w:rsidRDefault="00CA5910" w:rsidP="00CA5910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C3D98" w:rsidRDefault="00EC3D98" w:rsidP="00EC3D98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E4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     В оперативном управлении управы района Марфино находятся  </w:t>
      </w:r>
      <w:r w:rsidRPr="00F77EE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>три помещения</w:t>
      </w:r>
      <w:r w:rsidRPr="00F77EE4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для</w:t>
      </w:r>
      <w:r w:rsidRPr="00F7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D98" w:rsidRDefault="00EC3D98" w:rsidP="001049A5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Ботаническая</w:t>
      </w:r>
      <w:proofErr w:type="gramEnd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, д.33, корп. 5, общей площадью 324,0 </w:t>
      </w:r>
      <w:proofErr w:type="spellStart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кв.м</w:t>
      </w:r>
      <w:proofErr w:type="spellEnd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EC3D98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передано АНО «ДИАЛОГ» для </w:t>
      </w:r>
      <w:r w:rsidRPr="00EC3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реализации социального программы (проекта) «Дорогой добра»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C3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организации социально-воспитательной, досуговой работы с населением по месту жительства, направленной на реализацию познавательных и  интеллектуально-развивающих потребностей и патриотическое воспитание жителей района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C3D98" w:rsidRDefault="00EC3D98" w:rsidP="001049A5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ул. Академика Комарова, д.11А, общей площадью 246,2 </w:t>
      </w:r>
      <w:proofErr w:type="spellStart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кв.м</w:t>
      </w:r>
      <w:proofErr w:type="spellEnd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EC3D98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передано АНО «Кожуховский Самбист» для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EC3D98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реализации социального </w:t>
      </w:r>
      <w:r w:rsidRPr="00EC3D98">
        <w:rPr>
          <w:rFonts w:ascii="Times New Roman" w:hAnsi="Times New Roman" w:cs="Times New Roman"/>
          <w:sz w:val="28"/>
          <w:szCs w:val="28"/>
        </w:rPr>
        <w:t>программы (проекта) «</w:t>
      </w:r>
      <w:r w:rsidRPr="00EC3D98">
        <w:rPr>
          <w:rFonts w:ascii="Times New Roman" w:hAnsi="Times New Roman" w:cs="Times New Roman"/>
          <w:b/>
          <w:sz w:val="28"/>
          <w:szCs w:val="28"/>
          <w:u w:val="single"/>
        </w:rPr>
        <w:t>Честь и Сила</w:t>
      </w:r>
      <w:r w:rsidRPr="00EC3D98">
        <w:rPr>
          <w:rFonts w:ascii="Times New Roman" w:hAnsi="Times New Roman" w:cs="Times New Roman"/>
          <w:sz w:val="28"/>
          <w:szCs w:val="28"/>
        </w:rPr>
        <w:t>» по организации физкультурно-оздоровительной и спортивной работы с населением по месту жительства, направленной на оздоровление и вовлечение</w:t>
      </w:r>
      <w:r w:rsidRPr="00EC3D98">
        <w:rPr>
          <w:rFonts w:ascii="Times New Roman" w:hAnsi="Times New Roman" w:cs="Times New Roman"/>
          <w:color w:val="000000"/>
          <w:sz w:val="28"/>
          <w:szCs w:val="28"/>
        </w:rPr>
        <w:t xml:space="preserve"> жителей района Марфино города Москвы в массовый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D98" w:rsidRPr="00EC3D98" w:rsidRDefault="00EC3D98" w:rsidP="001049A5">
      <w:pPr>
        <w:pStyle w:val="a3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proofErr w:type="spellStart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Ул</w:t>
      </w:r>
      <w:proofErr w:type="gramStart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.Б</w:t>
      </w:r>
      <w:proofErr w:type="gramEnd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отаническая</w:t>
      </w:r>
      <w:proofErr w:type="spellEnd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, д.14 а, общей площадью 243,4 </w:t>
      </w:r>
      <w:proofErr w:type="spellStart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кв.м</w:t>
      </w:r>
      <w:proofErr w:type="spellEnd"/>
      <w:r w:rsidRPr="00EC3D9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</w:p>
    <w:p w:rsidR="001458AF" w:rsidRPr="001458AF" w:rsidRDefault="001458AF" w:rsidP="001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управой района расторгнут в одностороннем порядке договор с РОО «Московская Федерация «</w:t>
      </w:r>
      <w:proofErr w:type="spellStart"/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</w:t>
      </w:r>
      <w:proofErr w:type="spellEnd"/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-Тай» Таиландского бокса»  в связи с невыполнением существенных условий договора более чем на 15%, что было подтверждено </w:t>
      </w:r>
      <w:proofErr w:type="spellStart"/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протокльным</w:t>
      </w:r>
      <w:proofErr w:type="spellEnd"/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Депутатов. </w:t>
      </w:r>
    </w:p>
    <w:p w:rsidR="001458AF" w:rsidRPr="001458AF" w:rsidRDefault="001458AF" w:rsidP="001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декабря состоялся  конкурс на право заключения на безвозмездной основе договора на реализацию социальной программы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Победителем которого стала автономная некоммерческая организация «Детско-юношеский спортивно-оздоровительный центр ИМА». </w:t>
      </w:r>
    </w:p>
    <w:p w:rsidR="001458AF" w:rsidRDefault="001458AF" w:rsidP="001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помещении ведутся ремонтные работы, после </w:t>
      </w:r>
      <w:proofErr w:type="gramStart"/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1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Детско-юношеский спортивный клуб начнет свою работу. </w:t>
      </w:r>
    </w:p>
    <w:p w:rsidR="00C40C6F" w:rsidRDefault="00C40C6F" w:rsidP="001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6F" w:rsidRPr="001458AF" w:rsidRDefault="00C40C6F" w:rsidP="001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8" w:rsidRDefault="00EC3D98" w:rsidP="00CA5910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0C0A68" w:rsidRPr="008C2DEB" w:rsidRDefault="000C0A68" w:rsidP="000C0A68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О взаимодействии управы района и жителей района по решению вопросов социально – экономического развития района</w:t>
      </w:r>
    </w:p>
    <w:p w:rsidR="000C0A68" w:rsidRDefault="000C0A68" w:rsidP="00CA5910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Взаимодействие органов власти с населением предполагает стабильное функционирование системы информирования. Информирование населения осуществляется через различные информационные каналы.</w:t>
      </w:r>
    </w:p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течение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года информирование населения обеспечивалось путем: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рассмотрения писем и обращений граждан;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рассмотрения обращений с централизованного портала Правительства Москвы «Москва. Наш город»;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организации приемов и встреч с жителями; 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обеспечения работы «горячей линии»;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размещения информационных материалов на Интернет-сайте управы района; 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общения с жителями через рубрику Интернет-сайта «Вопрос-ответ»;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размещения информационных материалов на стендах, расположенных на территории района и в подъездах жилых домов, </w:t>
      </w:r>
    </w:p>
    <w:p w:rsidR="000C0A68" w:rsidRPr="008C2DEB" w:rsidRDefault="000C0A68" w:rsidP="001049A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iCs/>
          <w:kern w:val="1"/>
          <w:sz w:val="28"/>
          <w:szCs w:val="28"/>
          <w:lang w:eastAsia="hi-IN" w:bidi="hi-IN"/>
        </w:rPr>
        <w:t>взаимодействия с окружной и районной газетами.</w:t>
      </w:r>
    </w:p>
    <w:p w:rsidR="000C0A68" w:rsidRPr="008C2DEB" w:rsidRDefault="000C0A68" w:rsidP="000C0A6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0C0A68" w:rsidRPr="008C2DEB" w:rsidRDefault="000C0A68" w:rsidP="000C0A68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  <w:t>Встречи с населением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году встречи с населением главой управы проводились ежемесячно – не менее 1 раза в месяц.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Объявления о проведении встреч с населением размещаются на информационных стендах управы района, на сайте управы, </w:t>
      </w:r>
      <w:proofErr w:type="gramStart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интернет-газете</w:t>
      </w:r>
      <w:proofErr w:type="gram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«Марфино».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отчетном периоде было проведено 12 встреч с жителями района и инициативными группами, на которых присутствовало более 1000 человек. Во встречах принимали участие представители префектуры СВАО, руководители органов местного самоуправления, глава муниципального округа Марфино г. Москвы З.Н. </w:t>
      </w:r>
      <w:proofErr w:type="spellStart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Авдошкина</w:t>
      </w:r>
      <w:proofErr w:type="spell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депутаты муниципального Собрания, сотрудники ОМВД, ОПОП, организаций и учреждений округа и района, представители СМИ.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Во время проведения встреч от жителей поступило более 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60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вопросов, из них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9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– взято на контроль специалистами управы. В основном вопросы жителей касались проблем содержания и эксплуатации жилого фонда, благоустройства территории, градостроительных планов в районе, работы поликлиник и др.</w:t>
      </w:r>
    </w:p>
    <w:p w:rsidR="000C0A68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Вопросы, взятые на контроль, оформляются в виде поручения главы управы конкретным исполнителям с заданным сроком исполнения для ответа заявителю.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0C0A68" w:rsidRPr="008C2DEB" w:rsidRDefault="000C0A68" w:rsidP="000C0A68">
      <w:pPr>
        <w:suppressAutoHyphens/>
        <w:spacing w:after="0"/>
        <w:jc w:val="center"/>
        <w:rPr>
          <w:rFonts w:ascii="Times New Roman" w:eastAsia="Times New Roman" w:hAnsi="Times New Roman" w:cs="Calibri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Times New Roman" w:hAnsi="Times New Roman" w:cs="Calibri"/>
          <w:b/>
          <w:i/>
          <w:kern w:val="1"/>
          <w:sz w:val="28"/>
          <w:szCs w:val="28"/>
          <w:u w:val="single"/>
          <w:lang w:eastAsia="hi-IN" w:bidi="hi-IN"/>
        </w:rPr>
        <w:t>Периодические печатные издания</w:t>
      </w:r>
    </w:p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 решению руководителя департамента средств массовой информации  и рекламы города Москвы Ивана Владимировича Шубина, с января 2015 года 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все районные газеты, издававшиеся в бумажном варианте, переведены в электронный формат. Новости управы района размещаются в регулярно обновляемой электронной версии газеты, также ведется активное сотрудничество с окружной газетой «Звездный Бульвар» в которой размещается информация о наиболее значимых мероприятиях района.</w:t>
      </w:r>
    </w:p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highlight w:val="lightGray"/>
          <w:lang w:eastAsia="hi-IN" w:bidi="hi-IN"/>
        </w:rPr>
      </w:pPr>
    </w:p>
    <w:p w:rsidR="000C0A68" w:rsidRPr="008C2DEB" w:rsidRDefault="000C0A68" w:rsidP="000C0A68">
      <w:pPr>
        <w:suppressAutoHyphens/>
        <w:spacing w:after="0"/>
        <w:ind w:firstLine="709"/>
        <w:jc w:val="center"/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  <w:t>Интернет технологии при информировании населения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2016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году управа района Марфино полностью перешла на работу с типовым порталом </w:t>
      </w:r>
      <w:proofErr w:type="spellStart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marfino</w:t>
      </w:r>
      <w:proofErr w:type="spell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proofErr w:type="spellStart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mos</w:t>
      </w:r>
      <w:proofErr w:type="spell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proofErr w:type="spellStart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ru</w:t>
      </w:r>
      <w:proofErr w:type="spell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8C2DE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Рубрикатор этого сайта был составлен с учетом требований к размещению информации на официальных сайтах территориальных органов исполнительной власти. 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Основным предназначением сайта управы района Марфино</w:t>
      </w:r>
      <w:r w:rsidRPr="008C2DE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является всестороннее информирование жителей района.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Типовой портал управы района является одним из основных способов передачи информации. Сайт реализует оперативную обратную связь с жителями района. Информация, опубликованная на сайте, доступна круглосуточно, периодически обновляется и дополняется специалистом, ответственным за размещение информации.</w:t>
      </w:r>
    </w:p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году одним из наиболее эффективных и оперативных средств информационного взаимодействия с жителями являются </w:t>
      </w:r>
      <w:r w:rsidRPr="008C2DE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городские </w:t>
      </w:r>
      <w:proofErr w:type="gramStart"/>
      <w:r w:rsidRPr="008C2DE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Интернет-порталы</w:t>
      </w:r>
      <w:proofErr w:type="gram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 «Наш город»,</w:t>
      </w:r>
      <w:r w:rsidRPr="008C2DE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«Портал открытых данных Правительства Москвы», «Портал государственных услуг города Москвы» и успешно работающее приложение «Активный гражданин». </w:t>
      </w:r>
    </w:p>
    <w:p w:rsidR="000C0A68" w:rsidRPr="008C2DEB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Количество пользователей сайта непрерывно растет.</w:t>
      </w:r>
    </w:p>
    <w:p w:rsidR="00DD490D" w:rsidRDefault="00DD490D" w:rsidP="00B80BEE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B80BEE" w:rsidRDefault="00B80BEE" w:rsidP="00B80BEE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Работа с общественными советниками</w:t>
      </w:r>
    </w:p>
    <w:p w:rsidR="00B80BEE" w:rsidRDefault="00B80BEE" w:rsidP="00B80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BEE" w:rsidRDefault="00B80BEE" w:rsidP="00B80B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E00">
        <w:rPr>
          <w:sz w:val="28"/>
          <w:szCs w:val="28"/>
        </w:rPr>
        <w:t xml:space="preserve">В </w:t>
      </w:r>
      <w:r w:rsidRPr="008C28F3">
        <w:rPr>
          <w:sz w:val="28"/>
          <w:szCs w:val="28"/>
        </w:rPr>
        <w:t xml:space="preserve">соответствии с постановлением Правительства Москвы от  24.12.2013 года   № 894-ПП  в управе района Марфино с 2014 года работает институт общественных советников района Марфино. В состав общественных советников входит </w:t>
      </w:r>
      <w:r w:rsidRPr="008C28F3">
        <w:rPr>
          <w:b/>
          <w:sz w:val="28"/>
          <w:szCs w:val="28"/>
        </w:rPr>
        <w:t>153 человека</w:t>
      </w:r>
      <w:r w:rsidRPr="008C28F3">
        <w:rPr>
          <w:sz w:val="28"/>
          <w:szCs w:val="28"/>
        </w:rPr>
        <w:t xml:space="preserve">. </w:t>
      </w:r>
    </w:p>
    <w:p w:rsidR="00B80BEE" w:rsidRPr="008C28F3" w:rsidRDefault="00B80BEE" w:rsidP="00B80B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28F3">
        <w:rPr>
          <w:color w:val="000000"/>
          <w:sz w:val="28"/>
          <w:szCs w:val="28"/>
        </w:rPr>
        <w:t xml:space="preserve">В соответствии с положением общественные советники - это жители района, принимающие добровольное участие в осуществлении общественного контроля, создании благоприятной среды проживания, повышении </w:t>
      </w:r>
      <w:proofErr w:type="gramStart"/>
      <w:r w:rsidRPr="008C28F3">
        <w:rPr>
          <w:color w:val="000000"/>
          <w:sz w:val="28"/>
          <w:szCs w:val="28"/>
        </w:rPr>
        <w:t>качества взаимодействия органов исполнительной власти города</w:t>
      </w:r>
      <w:proofErr w:type="gramEnd"/>
      <w:r w:rsidRPr="008C28F3">
        <w:rPr>
          <w:color w:val="000000"/>
          <w:sz w:val="28"/>
          <w:szCs w:val="28"/>
        </w:rPr>
        <w:t xml:space="preserve"> с населением. С общественным советником орган исполнительной власти столиц</w:t>
      </w:r>
      <w:r w:rsidR="00DD490D">
        <w:rPr>
          <w:color w:val="000000"/>
          <w:sz w:val="28"/>
          <w:szCs w:val="28"/>
        </w:rPr>
        <w:t xml:space="preserve">ы заключает соглашение </w:t>
      </w:r>
      <w:r w:rsidRPr="008C28F3">
        <w:rPr>
          <w:color w:val="000000"/>
          <w:sz w:val="28"/>
          <w:szCs w:val="28"/>
        </w:rPr>
        <w:t xml:space="preserve"> о взаимодействии.</w:t>
      </w:r>
    </w:p>
    <w:p w:rsidR="00B80BEE" w:rsidRPr="008C28F3" w:rsidRDefault="00B80BEE" w:rsidP="00B80B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28F3">
        <w:rPr>
          <w:color w:val="000000"/>
          <w:sz w:val="28"/>
          <w:szCs w:val="28"/>
        </w:rPr>
        <w:t>В обязанности общественного советника входят взаимодействие с жителями многоквартирного дома, в котором он проживает, соседних многоквартирных домов, с управой района и другими органами исполнительной власти. Общественный советник должен своевременно доводить до сведения жителей домов актуальную информацию о деятельности местных властей, в том числе о результатах встреч с населением.</w:t>
      </w:r>
    </w:p>
    <w:p w:rsidR="00B80BEE" w:rsidRPr="008C28F3" w:rsidRDefault="00B80BEE" w:rsidP="00B80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советник также взаимодействует, в том числе с использованием интернета, с правоохранительными органами по вопросам </w:t>
      </w:r>
      <w:r w:rsidRPr="008C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общественного порядка, с товариществами собственников жилья, советами многоквартирного дома, управляющими компаниями, эксплуатирующими организациями, с общественными объединениями, некоммерческими организациями, инициативными группами граждан.</w:t>
      </w:r>
    </w:p>
    <w:p w:rsidR="00B80BEE" w:rsidRPr="008C28F3" w:rsidRDefault="00B80BEE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F3">
        <w:rPr>
          <w:rFonts w:ascii="Times New Roman" w:hAnsi="Times New Roman" w:cs="Times New Roman"/>
          <w:sz w:val="28"/>
          <w:szCs w:val="28"/>
        </w:rPr>
        <w:t xml:space="preserve">В 2016 году наши советники принимали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обсуждении с </w:t>
      </w:r>
      <w:r w:rsidRPr="008C28F3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8F3">
        <w:rPr>
          <w:rFonts w:ascii="Times New Roman" w:hAnsi="Times New Roman" w:cs="Times New Roman"/>
          <w:sz w:val="28"/>
          <w:szCs w:val="28"/>
        </w:rPr>
        <w:t xml:space="preserve"> района информации о программе капитального ремонта жилого фонда в части разъяснения основных положений Постановлений Правительства Москвы от 29.12.2014 № 832-ПП, № 833-ПП и № 834-ПП: </w:t>
      </w:r>
    </w:p>
    <w:p w:rsidR="00B80BEE" w:rsidRPr="008C28F3" w:rsidRDefault="00B80BEE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F3">
        <w:rPr>
          <w:rFonts w:ascii="Times New Roman" w:hAnsi="Times New Roman" w:cs="Times New Roman"/>
          <w:sz w:val="28"/>
          <w:szCs w:val="28"/>
        </w:rPr>
        <w:t>- по оплате сборов за капитальный ремонт,</w:t>
      </w:r>
    </w:p>
    <w:p w:rsidR="00B80BEE" w:rsidRPr="008C28F3" w:rsidRDefault="00B80BEE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8C28F3">
        <w:rPr>
          <w:rFonts w:ascii="Times New Roman" w:hAnsi="Times New Roman" w:cs="Times New Roman"/>
          <w:sz w:val="28"/>
          <w:szCs w:val="28"/>
        </w:rPr>
        <w:t xml:space="preserve"> способа накопления сре</w:t>
      </w:r>
      <w:proofErr w:type="gramStart"/>
      <w:r w:rsidRPr="008C28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C28F3">
        <w:rPr>
          <w:rFonts w:ascii="Times New Roman" w:hAnsi="Times New Roman" w:cs="Times New Roman"/>
          <w:sz w:val="28"/>
          <w:szCs w:val="28"/>
        </w:rPr>
        <w:t>я проведения капитального ремонта,</w:t>
      </w:r>
    </w:p>
    <w:p w:rsidR="00B80BEE" w:rsidRDefault="00B80BEE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выбору держателя счета.</w:t>
      </w:r>
    </w:p>
    <w:p w:rsidR="00B80BEE" w:rsidRPr="008C28F3" w:rsidRDefault="00B80BEE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BEE" w:rsidRDefault="00DD490D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BEE">
        <w:rPr>
          <w:rFonts w:ascii="Times New Roman" w:hAnsi="Times New Roman" w:cs="Times New Roman"/>
          <w:sz w:val="28"/>
          <w:szCs w:val="28"/>
        </w:rPr>
        <w:t xml:space="preserve"> связи с проведением реформы здравоохранения города Москвы общественными советниками проводилась активная работа среди жителей нашего района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="00B80BEE">
        <w:rPr>
          <w:rFonts w:ascii="Times New Roman" w:hAnsi="Times New Roman" w:cs="Times New Roman"/>
          <w:sz w:val="28"/>
          <w:szCs w:val="28"/>
        </w:rPr>
        <w:t xml:space="preserve"> введени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0BEE" w:rsidRPr="008C28F3">
        <w:rPr>
          <w:rFonts w:ascii="Times New Roman" w:hAnsi="Times New Roman" w:cs="Times New Roman"/>
          <w:sz w:val="28"/>
          <w:szCs w:val="28"/>
        </w:rPr>
        <w:t xml:space="preserve"> нового стандарта медицинского обслуживания в городе Москве.</w:t>
      </w:r>
    </w:p>
    <w:p w:rsidR="00DD490D" w:rsidRDefault="00DD490D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90D" w:rsidRDefault="00DD490D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советниками проводилось информирование жителей района Марфино о таких значимых мероприятиях как Бессмертный Полк. В результате 9 мая 2016 года более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в колонне Полка и  пронесли портреты ветеранов – участников Великой Отечественной Войны.</w:t>
      </w:r>
    </w:p>
    <w:p w:rsidR="0052458F" w:rsidRDefault="0052458F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общественные советники района проводят активную разъяснител</w:t>
      </w:r>
      <w:r w:rsidR="00F07DD9">
        <w:rPr>
          <w:rFonts w:ascii="Times New Roman" w:hAnsi="Times New Roman" w:cs="Times New Roman"/>
          <w:sz w:val="28"/>
          <w:szCs w:val="28"/>
        </w:rPr>
        <w:t xml:space="preserve">ьную работу с молодежью района. </w:t>
      </w:r>
    </w:p>
    <w:p w:rsidR="0052458F" w:rsidRDefault="00DD490D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советники принимают активное участие</w:t>
      </w:r>
      <w:r w:rsidR="0052458F">
        <w:rPr>
          <w:rFonts w:ascii="Times New Roman" w:hAnsi="Times New Roman" w:cs="Times New Roman"/>
          <w:sz w:val="28"/>
          <w:szCs w:val="28"/>
        </w:rPr>
        <w:t xml:space="preserve"> в следующих мероприятиях: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0D" w:rsidRDefault="0052458F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DD490D">
        <w:rPr>
          <w:rFonts w:ascii="Times New Roman" w:hAnsi="Times New Roman" w:cs="Times New Roman"/>
          <w:sz w:val="28"/>
          <w:szCs w:val="28"/>
        </w:rPr>
        <w:t>запланированных встречах с представителями Правительства Москвы, во внеочередных встречах жителей домов с главой управы, с Депутатами района, с участковыми уполномоченными полиции. В 2016 году таких встреч состоялось 23.</w:t>
      </w:r>
    </w:p>
    <w:p w:rsidR="00DD490D" w:rsidRDefault="0052458F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привлечении жителей к участию в районных культурно-массовых и социально-значимых мероприятиях, таких как «День соседа», 9 мая, День города, проведение общественных субботников.</w:t>
      </w:r>
    </w:p>
    <w:p w:rsidR="0052458F" w:rsidRDefault="0052458F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сборе предложений и замечаний жителей по вопросам социально экономического развития района. При активном участии общественных советников в 2016 году решен вопрос организации платных парковок на территории района Марфино.</w:t>
      </w:r>
    </w:p>
    <w:p w:rsidR="00F07DD9" w:rsidRDefault="00F07DD9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информировании жителей района о культурно-массовых мероприятиях, проводимых не только на окружном, но и городском уровне.</w:t>
      </w:r>
    </w:p>
    <w:p w:rsidR="0052458F" w:rsidRDefault="0052458F" w:rsidP="00B8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EE" w:rsidRPr="008C2DEB" w:rsidRDefault="00F07DD9" w:rsidP="00B80BEE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Д</w:t>
      </w:r>
      <w:r w:rsidR="00B80BEE" w:rsidRPr="008C2DEB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еятельность в сфере организации подготовки выборов</w:t>
      </w:r>
    </w:p>
    <w:p w:rsidR="00B80BEE" w:rsidRPr="008C2DEB" w:rsidRDefault="00B80BEE" w:rsidP="00B80BEE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Мэра Москвы от 17.07.2006 N 34-УМ "О мерах по обеспечению учета населения города Москвы и предоставлению сведений о численности избирателей, участников референдума" ежемесячно </w:t>
      </w:r>
      <w:r w:rsidRPr="00F07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установленные сроки предоставлялись в Московскую городскую избирательную комиссию уточненные сведения </w:t>
      </w:r>
      <w:r w:rsidRPr="00F07DD9">
        <w:rPr>
          <w:rFonts w:ascii="Times New Roman" w:hAnsi="Times New Roman" w:cs="Times New Roman"/>
          <w:sz w:val="28"/>
          <w:szCs w:val="28"/>
        </w:rPr>
        <w:t xml:space="preserve">о гражданах, зарегистрированных по месту жительства на территории района, являющихся избирателями, участниками референдума для </w:t>
      </w:r>
      <w:r w:rsidRPr="00F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списков избирателей в Государственной автоматизированной системе «Выборы».</w:t>
      </w:r>
      <w:proofErr w:type="gramEnd"/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N 67-ФЗ                     "Об основных гарантиях избирательных прав и права на участие в референдуме граждан Российской Федерации" всем гражданам РФ было обеспечено избирательное право и право на участие в выборах</w:t>
      </w:r>
      <w:r w:rsidRPr="00F07DD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7DD9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ФС РФ 7 созыва. </w:t>
      </w:r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 xml:space="preserve">На территории района было образовано 7 избирательных участков, на которых работало 9 избирательных комиссий. </w:t>
      </w:r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>Все избирательные участки были обеспечены выборным оборудованием, системой видеонаблюдения и связи, необходимыми канцелярскими принадлежностями.</w:t>
      </w:r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района Марфино, располагавшаяся в здании управы района, была обеспечена всеми условиями вся работы и приема граждан. </w:t>
      </w:r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 xml:space="preserve">Проведена большая информационная работа по </w:t>
      </w:r>
      <w:r w:rsidR="00C40C6F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F07DD9">
        <w:rPr>
          <w:rFonts w:ascii="Times New Roman" w:hAnsi="Times New Roman" w:cs="Times New Roman"/>
          <w:sz w:val="28"/>
          <w:szCs w:val="28"/>
        </w:rPr>
        <w:t>объявлений о местах голосования на каждом подъезде и во всех учреждениях и организациях района.</w:t>
      </w:r>
    </w:p>
    <w:p w:rsidR="00F07DD9" w:rsidRPr="00F07DD9" w:rsidRDefault="00F07DD9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>Для обеспечения сохранности избирательных бюллетеней для голосования на всех избирательных участках была организована круглосуточная охрана сотрудниками ОМВД России по району Марфино.</w:t>
      </w:r>
    </w:p>
    <w:p w:rsidR="00F07DD9" w:rsidRPr="00F07DD9" w:rsidRDefault="00F07DD9" w:rsidP="00F0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D9">
        <w:rPr>
          <w:rFonts w:ascii="Times New Roman" w:hAnsi="Times New Roman" w:cs="Times New Roman"/>
          <w:sz w:val="28"/>
          <w:szCs w:val="28"/>
        </w:rPr>
        <w:t xml:space="preserve">   </w:t>
      </w:r>
      <w:r w:rsidRPr="00F07DD9">
        <w:rPr>
          <w:rFonts w:ascii="Times New Roman" w:hAnsi="Times New Roman" w:cs="Times New Roman"/>
          <w:sz w:val="28"/>
          <w:szCs w:val="28"/>
        </w:rPr>
        <w:tab/>
        <w:t xml:space="preserve">По результатам выборов </w:t>
      </w:r>
      <w:r w:rsidR="00C40C6F">
        <w:rPr>
          <w:rFonts w:ascii="Times New Roman" w:hAnsi="Times New Roman" w:cs="Times New Roman"/>
          <w:sz w:val="28"/>
          <w:szCs w:val="28"/>
        </w:rPr>
        <w:t>Всероссийская Политическая Партия</w:t>
      </w:r>
      <w:r w:rsidRPr="00F07DD9">
        <w:rPr>
          <w:rFonts w:ascii="Times New Roman" w:hAnsi="Times New Roman" w:cs="Times New Roman"/>
          <w:sz w:val="28"/>
          <w:szCs w:val="28"/>
        </w:rPr>
        <w:t xml:space="preserve"> Единая Россия </w:t>
      </w:r>
      <w:r w:rsidR="00C40C6F">
        <w:rPr>
          <w:rFonts w:ascii="Times New Roman" w:hAnsi="Times New Roman" w:cs="Times New Roman"/>
          <w:sz w:val="28"/>
          <w:szCs w:val="28"/>
        </w:rPr>
        <w:t xml:space="preserve">в районе Марфино </w:t>
      </w:r>
      <w:r w:rsidRPr="00F07DD9">
        <w:rPr>
          <w:rFonts w:ascii="Times New Roman" w:hAnsi="Times New Roman" w:cs="Times New Roman"/>
          <w:sz w:val="28"/>
          <w:szCs w:val="28"/>
        </w:rPr>
        <w:t xml:space="preserve">набрала  </w:t>
      </w:r>
      <w:r w:rsidRPr="00F07DD9">
        <w:rPr>
          <w:rFonts w:ascii="Times New Roman" w:hAnsi="Times New Roman" w:cs="Times New Roman"/>
          <w:b/>
          <w:sz w:val="28"/>
          <w:szCs w:val="28"/>
        </w:rPr>
        <w:t>36,73 %</w:t>
      </w:r>
      <w:r w:rsidRPr="00F07DD9">
        <w:rPr>
          <w:rFonts w:ascii="Times New Roman" w:hAnsi="Times New Roman" w:cs="Times New Roman"/>
          <w:sz w:val="28"/>
          <w:szCs w:val="28"/>
        </w:rPr>
        <w:t xml:space="preserve"> голосов избирателей, что превысило окружной процент, который составил  34,75 %.</w:t>
      </w:r>
    </w:p>
    <w:p w:rsidR="00F07DD9" w:rsidRPr="00F07DD9" w:rsidRDefault="005B75C6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</w:t>
      </w:r>
      <w:r w:rsidR="00F07DD9" w:rsidRPr="00F07DD9">
        <w:rPr>
          <w:rFonts w:ascii="Times New Roman" w:hAnsi="Times New Roman" w:cs="Times New Roman"/>
          <w:sz w:val="28"/>
          <w:szCs w:val="28"/>
        </w:rPr>
        <w:t xml:space="preserve"> по </w:t>
      </w:r>
      <w:r w:rsidR="00C40C6F" w:rsidRPr="00F07DD9">
        <w:rPr>
          <w:rFonts w:ascii="Times New Roman" w:hAnsi="Times New Roman" w:cs="Times New Roman"/>
          <w:sz w:val="28"/>
          <w:szCs w:val="28"/>
        </w:rPr>
        <w:t>196</w:t>
      </w:r>
      <w:r w:rsidR="00C40C6F">
        <w:rPr>
          <w:rFonts w:ascii="Times New Roman" w:hAnsi="Times New Roman" w:cs="Times New Roman"/>
          <w:sz w:val="28"/>
          <w:szCs w:val="28"/>
        </w:rPr>
        <w:t xml:space="preserve">-му </w:t>
      </w:r>
      <w:r w:rsidR="00C40C6F" w:rsidRPr="00F07DD9">
        <w:rPr>
          <w:rFonts w:ascii="Times New Roman" w:hAnsi="Times New Roman" w:cs="Times New Roman"/>
          <w:sz w:val="28"/>
          <w:szCs w:val="28"/>
        </w:rPr>
        <w:t xml:space="preserve"> </w:t>
      </w:r>
      <w:r w:rsidR="00F07DD9" w:rsidRPr="00F07DD9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участку  одержал победу в районе Марфино за явным преимуществом Тетерин Иван Михайлович, кандидат от </w:t>
      </w:r>
      <w:r w:rsidR="00C40C6F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C40C6F" w:rsidRPr="00F07DD9">
        <w:rPr>
          <w:rFonts w:ascii="Times New Roman" w:hAnsi="Times New Roman" w:cs="Times New Roman"/>
          <w:sz w:val="28"/>
          <w:szCs w:val="28"/>
        </w:rPr>
        <w:t xml:space="preserve"> Единая Россия</w:t>
      </w:r>
      <w:r w:rsidR="00F07DD9" w:rsidRPr="00F07DD9">
        <w:rPr>
          <w:rFonts w:ascii="Times New Roman" w:hAnsi="Times New Roman" w:cs="Times New Roman"/>
          <w:sz w:val="28"/>
          <w:szCs w:val="28"/>
        </w:rPr>
        <w:t>.</w:t>
      </w:r>
    </w:p>
    <w:p w:rsidR="000C0A68" w:rsidRDefault="000C0A68" w:rsidP="000C0A68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0C0A68" w:rsidRPr="008C2DEB" w:rsidRDefault="000C0A68" w:rsidP="000C0A68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8C2DEB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Организация призыва граждан на военную службу</w:t>
      </w:r>
    </w:p>
    <w:p w:rsidR="000C0A68" w:rsidRPr="008C2DEB" w:rsidRDefault="000C0A68" w:rsidP="000C0A68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0C0A68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201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году управа района Марфино в тесном взаимодействие с Бутырским военным комиссариатом города Москвы, ОМВД по району Марфино, ОПОП района провели призывную компанию на должном уровне.</w:t>
      </w:r>
      <w:proofErr w:type="gramEnd"/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весенний период призвано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жителя района, в  осенний период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Pr="008C2D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что составило 100% от плана.</w:t>
      </w:r>
    </w:p>
    <w:p w:rsidR="00C8179B" w:rsidRPr="008C2DEB" w:rsidRDefault="00C8179B" w:rsidP="000C0A6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8179B" w:rsidRPr="00C8179B" w:rsidRDefault="00C8179B" w:rsidP="00C8179B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Централизованный портал Правительства Москвы «Москва. Наш город»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2016 году на портал Правительства Москвы «Москва. Наш город» в личный кабинет главы управы района Марфино поступило </w:t>
      </w:r>
      <w:r w:rsidRPr="00C8179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1304 обращений</w:t>
      </w: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из них: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- 814 обращение на тему: «Дворы»;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- 462 обращения на тему: «Дома»;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- 19 обращений на тему: «Дороги»;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- 0 обращений на тему: «Торговля»;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- 0 обращения на тему: «Транспорт»;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- 9 обращений на тему: «Городские объекты»</w:t>
      </w:r>
      <w:proofErr w:type="gramStart"/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.</w:t>
      </w:r>
      <w:proofErr w:type="gramEnd"/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Управой района Марфино уделяется особое внимание работе по рассмотрению обращений граждан, поступающих на портал «Москва. Наш город». 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 2016 год, по основной части обращений средний срок подготовки ответов составил не более 6 дней. Что говорит о качественной отработке поступающих обращений.</w:t>
      </w:r>
    </w:p>
    <w:p w:rsidR="00C8179B" w:rsidRPr="00C8179B" w:rsidRDefault="00C8179B" w:rsidP="00C8179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8179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Своевременность и полнота информации, размещаемой на портале, находится на постоянном контроле.</w:t>
      </w:r>
    </w:p>
    <w:p w:rsidR="000C0A68" w:rsidRPr="00AB3280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</w:pPr>
    </w:p>
    <w:p w:rsidR="000C0A68" w:rsidRDefault="000C0A68" w:rsidP="000C0A68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</w:pPr>
      <w:r w:rsidRPr="00B8359C"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  <w:t>Работа с обращениями граждан</w:t>
      </w:r>
    </w:p>
    <w:p w:rsidR="00C8179B" w:rsidRPr="00B8359C" w:rsidRDefault="00C8179B" w:rsidP="000C0A68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1"/>
          <w:sz w:val="28"/>
          <w:szCs w:val="28"/>
          <w:u w:val="single"/>
          <w:lang w:eastAsia="hi-IN" w:bidi="hi-IN"/>
        </w:rPr>
      </w:pPr>
    </w:p>
    <w:p w:rsidR="000C0A68" w:rsidRPr="00B8359C" w:rsidRDefault="000C0A68" w:rsidP="000C0A6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Важным направлением в работе управы является работа с письмами и обращениями граждан. За </w:t>
      </w: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2016</w:t>
      </w: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год в управу района поступило </w:t>
      </w: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630  письменных</w:t>
      </w: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обращения граждан, что на 88 меньше по сравнению с соответствующим периодом 2015 года (718). </w:t>
      </w:r>
    </w:p>
    <w:p w:rsidR="000C0A68" w:rsidRPr="00B8359C" w:rsidRDefault="000C0A68" w:rsidP="000C0A6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Calibri" w:hAnsi="Times New Roman" w:cs="Times New Roman"/>
          <w:color w:val="222739"/>
          <w:kern w:val="1"/>
          <w:sz w:val="28"/>
          <w:szCs w:val="28"/>
          <w:lang w:eastAsia="hi-IN" w:bidi="hi-IN"/>
        </w:rPr>
        <w:t>Наибольшее количество обращений содержит вопросы по</w:t>
      </w: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благоустройству дворовой территории </w:t>
      </w: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– 306 обращений.</w:t>
      </w: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 вопросам социального обеспечения поступило </w:t>
      </w: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62 обращений</w:t>
      </w: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В основном, это вопросы об оказании материальной помощи. По вопросам строительства, транспорта и связи - </w:t>
      </w: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120</w:t>
      </w: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0C0A68" w:rsidRPr="00AB3280" w:rsidRDefault="000C0A68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highlight w:val="yellow"/>
          <w:lang w:eastAsia="hi-IN" w:bidi="hi-IN"/>
        </w:rPr>
      </w:pPr>
    </w:p>
    <w:p w:rsidR="00C8179B" w:rsidRDefault="00C8179B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:rsidR="000C0A68" w:rsidRPr="00B8359C" w:rsidRDefault="000C0A68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Тематика письменных обращений граждан</w:t>
      </w:r>
    </w:p>
    <w:p w:rsidR="000C0A68" w:rsidRDefault="000C0A68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за период с 01.01.2016 по 31.12.2016гг.</w:t>
      </w:r>
    </w:p>
    <w:p w:rsidR="00C8179B" w:rsidRPr="00B8359C" w:rsidRDefault="00C8179B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0"/>
        <w:gridCol w:w="2934"/>
      </w:tblGrid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68" w:rsidRPr="00B8359C" w:rsidRDefault="000C0A68" w:rsidP="00965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Поступило в отделы управы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Поступило</w:t>
            </w:r>
          </w:p>
          <w:p w:rsidR="000C0A68" w:rsidRPr="00B8359C" w:rsidRDefault="000C0A68" w:rsidP="009654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всего вопросов</w:t>
            </w:r>
          </w:p>
        </w:tc>
      </w:tr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ЖКХ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55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55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%)</w:t>
            </w:r>
          </w:p>
        </w:tc>
      </w:tr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20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19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%)</w:t>
            </w:r>
          </w:p>
        </w:tc>
      </w:tr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62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%)</w:t>
            </w:r>
          </w:p>
        </w:tc>
      </w:tr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7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(12%)</w:t>
            </w:r>
          </w:p>
        </w:tc>
      </w:tr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20 (4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%)</w:t>
            </w:r>
          </w:p>
        </w:tc>
      </w:tr>
      <w:tr w:rsidR="000C0A68" w:rsidRPr="00B8359C" w:rsidTr="0096546A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B8359C" w:rsidRDefault="000C0A68" w:rsidP="00965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630</w:t>
            </w:r>
            <w:r w:rsidRPr="00B8359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(100%)</w:t>
            </w:r>
          </w:p>
        </w:tc>
      </w:tr>
    </w:tbl>
    <w:p w:rsidR="000C0A68" w:rsidRPr="00B8359C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0C0A68" w:rsidRPr="00B8359C" w:rsidRDefault="000C0A68" w:rsidP="000C0A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Прием граждан главой управы проводится каждый понедельник с 16.00 до 18.00 по предварительной записи, как по телефону, так и при посещении.</w:t>
      </w:r>
    </w:p>
    <w:p w:rsidR="000C0A68" w:rsidRPr="00B8359C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В 201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6</w:t>
      </w:r>
      <w:r w:rsidRPr="00B8359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году в приемную главы управы района обратилось 1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42</w:t>
      </w:r>
      <w:r w:rsidRPr="00B8359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жител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>я</w:t>
      </w:r>
      <w:r w:rsidRPr="00B8359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района. </w:t>
      </w:r>
    </w:p>
    <w:p w:rsidR="000C0A68" w:rsidRPr="00B8359C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89799F" w:rsidRDefault="0089799F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:rsidR="000C0A68" w:rsidRPr="008C2DEB" w:rsidRDefault="000C0A68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B8359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Тематика обращений граждан (на личном приеме главы управы)</w:t>
      </w:r>
    </w:p>
    <w:p w:rsidR="000C0A68" w:rsidRDefault="000C0A68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за период с 01.01.2015 по 31.12.2015 гг.</w:t>
      </w:r>
    </w:p>
    <w:p w:rsidR="00C8179B" w:rsidRPr="008C2DEB" w:rsidRDefault="00C8179B" w:rsidP="000C0A68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6"/>
        <w:gridCol w:w="2932"/>
      </w:tblGrid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Отделы управы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Поступило вопросов</w:t>
            </w:r>
          </w:p>
        </w:tc>
      </w:tr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ЖКХ и</w:t>
            </w:r>
            <w:proofErr w:type="gramStart"/>
            <w:r w:rsidRPr="008C2DE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9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="0089799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(65,5%)</w:t>
            </w:r>
          </w:p>
        </w:tc>
      </w:tr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11</w:t>
            </w:r>
            <w:r w:rsidR="0089799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(8%)</w:t>
            </w:r>
          </w:p>
        </w:tc>
      </w:tr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24</w:t>
            </w:r>
            <w:r w:rsidR="0089799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(17,3%)</w:t>
            </w:r>
          </w:p>
        </w:tc>
      </w:tr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9</w:t>
            </w:r>
            <w:r w:rsidR="0089799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(6,5%)</w:t>
            </w:r>
          </w:p>
        </w:tc>
      </w:tr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  <w:r w:rsidR="0089799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(2,7%)</w:t>
            </w:r>
          </w:p>
        </w:tc>
      </w:tr>
      <w:tr w:rsidR="000C0A68" w:rsidRPr="008C2DEB" w:rsidTr="0096546A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C2DE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8" w:rsidRPr="008C2DEB" w:rsidRDefault="000C0A68" w:rsidP="00965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139</w:t>
            </w:r>
            <w:r w:rsidRPr="008C2DE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(100%)</w:t>
            </w:r>
          </w:p>
        </w:tc>
      </w:tr>
    </w:tbl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0C0A68" w:rsidRPr="008C2DEB" w:rsidRDefault="000C0A68" w:rsidP="000C0A6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Все обращения рассмотрены в полном объеме и по ним подготовлены письменные ответы в установленные сроки.</w:t>
      </w:r>
    </w:p>
    <w:p w:rsidR="000C0A68" w:rsidRPr="008C2DEB" w:rsidRDefault="000C0A68" w:rsidP="000C0A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Подводя итоги работы с обращениями граждан в 201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6</w:t>
      </w: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Pr="008C2DE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можно сделать вывод, что </w:t>
      </w:r>
      <w:r w:rsidRPr="008C2DE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обращение граждан в управу района Марфино города Москвы вызвано не столько отсутствием доверия к власти на местах, сколько грамотно проводимой политикой Правительства Москвы по вовлечению обычных граждан в управление городом.</w:t>
      </w:r>
    </w:p>
    <w:p w:rsidR="000C0A68" w:rsidRPr="009969C7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</w:pPr>
    </w:p>
    <w:p w:rsidR="007B2E00" w:rsidRDefault="007B2E00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68" w:rsidRPr="008C2DEB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В заключение я  хочу отметить большую и плодотворную совместную работу органов местного самоуправления и органов исполнительной власти  района Марфино и выразить огромную благодарность депутатам Совета депутатов муниципального округа Марфино за их поддержку, понимание и помощь в достижении наших общих целей на благо жителей нашего района.</w:t>
      </w:r>
    </w:p>
    <w:p w:rsidR="000C0A68" w:rsidRPr="008C2DEB" w:rsidRDefault="000C0A68" w:rsidP="000C0A6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Проведение совместных совещаний, встреч с населением депутатов с исполнительной властью позволяет  более  глубоко узнать проблемы жителей  и найти пути их решения. </w:t>
      </w:r>
    </w:p>
    <w:p w:rsidR="000C0A68" w:rsidRPr="008C2DEB" w:rsidRDefault="000B6785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C0A68" w:rsidRPr="008C2DEB">
        <w:rPr>
          <w:rFonts w:ascii="Times New Roman" w:eastAsia="Calibri" w:hAnsi="Times New Roman" w:cs="Times New Roman"/>
          <w:sz w:val="28"/>
          <w:szCs w:val="28"/>
        </w:rPr>
        <w:t>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обитания, в которой живут, работают и отдыхают наши жители, гости района. В наших с вами силах  сделать эту среду благоприятной, комфортной и безопасной.</w:t>
      </w:r>
    </w:p>
    <w:p w:rsidR="000C0A68" w:rsidRPr="008C2DEB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68" w:rsidRPr="008C2DEB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68" w:rsidRPr="008C2DEB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68" w:rsidRPr="008C2DEB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68" w:rsidRPr="008C2DEB" w:rsidRDefault="000C0A68" w:rsidP="000C0A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68" w:rsidRDefault="000C0A68" w:rsidP="000C0A68"/>
    <w:p w:rsidR="008C2DEB" w:rsidRPr="008C2DEB" w:rsidRDefault="008C2DEB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highlight w:val="cyan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B5D" w:rsidRDefault="005E7B5D"/>
    <w:sectPr w:rsidR="005E7B5D" w:rsidSect="000378A3">
      <w:footerReference w:type="default" r:id="rId8"/>
      <w:pgSz w:w="11906" w:h="16838"/>
      <w:pgMar w:top="540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3D" w:rsidRDefault="00590D3D">
      <w:pPr>
        <w:spacing w:after="0" w:line="240" w:lineRule="auto"/>
      </w:pPr>
      <w:r>
        <w:separator/>
      </w:r>
    </w:p>
  </w:endnote>
  <w:endnote w:type="continuationSeparator" w:id="0">
    <w:p w:rsidR="00590D3D" w:rsidRDefault="0059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F3" w:rsidRDefault="008C28F3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A0DDB">
      <w:rPr>
        <w:rStyle w:val="ae"/>
        <w:noProof/>
      </w:rPr>
      <w:t>37</w:t>
    </w:r>
    <w:r>
      <w:rPr>
        <w:rStyle w:val="ae"/>
      </w:rPr>
      <w:fldChar w:fldCharType="end"/>
    </w:r>
  </w:p>
  <w:p w:rsidR="008C28F3" w:rsidRDefault="008C28F3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3D" w:rsidRDefault="00590D3D">
      <w:pPr>
        <w:spacing w:after="0" w:line="240" w:lineRule="auto"/>
      </w:pPr>
      <w:r>
        <w:separator/>
      </w:r>
    </w:p>
  </w:footnote>
  <w:footnote w:type="continuationSeparator" w:id="0">
    <w:p w:rsidR="00590D3D" w:rsidRDefault="0059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1067C86"/>
    <w:multiLevelType w:val="hybridMultilevel"/>
    <w:tmpl w:val="D9B81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31B60"/>
    <w:multiLevelType w:val="hybridMultilevel"/>
    <w:tmpl w:val="C4A45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F0E17"/>
    <w:multiLevelType w:val="hybridMultilevel"/>
    <w:tmpl w:val="99E8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3D69"/>
    <w:multiLevelType w:val="hybridMultilevel"/>
    <w:tmpl w:val="ED3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22076"/>
    <w:multiLevelType w:val="hybridMultilevel"/>
    <w:tmpl w:val="EB50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A2E6F"/>
    <w:multiLevelType w:val="hybridMultilevel"/>
    <w:tmpl w:val="34A4C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1A25056"/>
    <w:multiLevelType w:val="hybridMultilevel"/>
    <w:tmpl w:val="992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085B85"/>
    <w:multiLevelType w:val="hybridMultilevel"/>
    <w:tmpl w:val="8DEA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B6424"/>
    <w:multiLevelType w:val="hybridMultilevel"/>
    <w:tmpl w:val="294E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52667"/>
    <w:multiLevelType w:val="hybridMultilevel"/>
    <w:tmpl w:val="ECA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18"/>
  </w:num>
  <w:num w:numId="13">
    <w:abstractNumId w:val="12"/>
  </w:num>
  <w:num w:numId="14">
    <w:abstractNumId w:val="20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B"/>
    <w:rsid w:val="00027F27"/>
    <w:rsid w:val="000378A3"/>
    <w:rsid w:val="000A198C"/>
    <w:rsid w:val="000B6785"/>
    <w:rsid w:val="000C0A68"/>
    <w:rsid w:val="000C655D"/>
    <w:rsid w:val="000E3F40"/>
    <w:rsid w:val="000F219F"/>
    <w:rsid w:val="001049A5"/>
    <w:rsid w:val="00121B81"/>
    <w:rsid w:val="001408C3"/>
    <w:rsid w:val="001458AF"/>
    <w:rsid w:val="001C2676"/>
    <w:rsid w:val="00232979"/>
    <w:rsid w:val="002762DE"/>
    <w:rsid w:val="00283801"/>
    <w:rsid w:val="002E39D9"/>
    <w:rsid w:val="002F76FE"/>
    <w:rsid w:val="00305352"/>
    <w:rsid w:val="00314E43"/>
    <w:rsid w:val="00436ACB"/>
    <w:rsid w:val="004856E0"/>
    <w:rsid w:val="004B1BA8"/>
    <w:rsid w:val="004E0625"/>
    <w:rsid w:val="0052458F"/>
    <w:rsid w:val="0053124C"/>
    <w:rsid w:val="0054290A"/>
    <w:rsid w:val="00543BFA"/>
    <w:rsid w:val="00545385"/>
    <w:rsid w:val="00561CC5"/>
    <w:rsid w:val="00590D3D"/>
    <w:rsid w:val="00590E23"/>
    <w:rsid w:val="005B75C6"/>
    <w:rsid w:val="005E7B5D"/>
    <w:rsid w:val="00645D5F"/>
    <w:rsid w:val="006622FF"/>
    <w:rsid w:val="006918BE"/>
    <w:rsid w:val="00693324"/>
    <w:rsid w:val="006F3FD9"/>
    <w:rsid w:val="006F560E"/>
    <w:rsid w:val="007409A5"/>
    <w:rsid w:val="007B2E00"/>
    <w:rsid w:val="00846229"/>
    <w:rsid w:val="00854E74"/>
    <w:rsid w:val="0086543B"/>
    <w:rsid w:val="0089799F"/>
    <w:rsid w:val="008A6177"/>
    <w:rsid w:val="008C28F3"/>
    <w:rsid w:val="008C2DEB"/>
    <w:rsid w:val="00954F78"/>
    <w:rsid w:val="0096546A"/>
    <w:rsid w:val="009764EE"/>
    <w:rsid w:val="009E1629"/>
    <w:rsid w:val="00A006ED"/>
    <w:rsid w:val="00A201BD"/>
    <w:rsid w:val="00A31FC3"/>
    <w:rsid w:val="00AF786E"/>
    <w:rsid w:val="00B33961"/>
    <w:rsid w:val="00B5389F"/>
    <w:rsid w:val="00B61B95"/>
    <w:rsid w:val="00B64637"/>
    <w:rsid w:val="00B65F78"/>
    <w:rsid w:val="00B80BEE"/>
    <w:rsid w:val="00B8290A"/>
    <w:rsid w:val="00BA0DDB"/>
    <w:rsid w:val="00BC57E9"/>
    <w:rsid w:val="00C40C6F"/>
    <w:rsid w:val="00C53384"/>
    <w:rsid w:val="00C8179B"/>
    <w:rsid w:val="00C9435F"/>
    <w:rsid w:val="00CA5416"/>
    <w:rsid w:val="00CA5910"/>
    <w:rsid w:val="00D47673"/>
    <w:rsid w:val="00D93344"/>
    <w:rsid w:val="00DD490D"/>
    <w:rsid w:val="00DE1EB4"/>
    <w:rsid w:val="00E74379"/>
    <w:rsid w:val="00E93CD0"/>
    <w:rsid w:val="00E9645E"/>
    <w:rsid w:val="00EB2460"/>
    <w:rsid w:val="00EC3D98"/>
    <w:rsid w:val="00ED67D6"/>
    <w:rsid w:val="00F07ABA"/>
    <w:rsid w:val="00F07DD9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99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99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11127</Words>
  <Characters>63428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Meijin</cp:lastModifiedBy>
  <cp:revision>2</cp:revision>
  <cp:lastPrinted>2017-02-18T11:12:00Z</cp:lastPrinted>
  <dcterms:created xsi:type="dcterms:W3CDTF">2017-02-28T05:10:00Z</dcterms:created>
  <dcterms:modified xsi:type="dcterms:W3CDTF">2017-02-28T05:10:00Z</dcterms:modified>
</cp:coreProperties>
</file>