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C" w:rsidRDefault="00AE3CBC" w:rsidP="00AE3CBC">
      <w:pPr>
        <w:pStyle w:val="p2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Отчёт депутата Совета депутатов МО Марфино</w:t>
      </w:r>
    </w:p>
    <w:p w:rsidR="00AE3CBC" w:rsidRDefault="00AE3CBC" w:rsidP="00AE3CBC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Максимычевой Марии Александровны</w:t>
      </w:r>
    </w:p>
    <w:p w:rsidR="00AE3CBC" w:rsidRDefault="00AE3CBC" w:rsidP="00AE3CBC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2016 год.</w:t>
      </w:r>
    </w:p>
    <w:p w:rsidR="00C70CCA" w:rsidRDefault="00AE3CBC" w:rsidP="00AE3CBC">
      <w:pPr>
        <w:ind w:left="-142"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E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Совета депутатов муниципального округа Марфино осуществляется в соответствии с Законом города Москвы «Об организации местного самоуправления в городе Москве» и Уставом муниципального округа Марфино</w:t>
      </w:r>
      <w:r w:rsidRPr="00AE3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4A23" w:rsidRDefault="009D0C87" w:rsidP="00904A23">
      <w:pPr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 являюсь депутатом </w:t>
      </w:r>
      <w:r w:rsidRPr="009D0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 муниципального округа Марфино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членом бюджетно-финансовой</w:t>
      </w:r>
      <w:r w:rsidRPr="009D0C87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D0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комиссии по развитию района. </w:t>
      </w:r>
    </w:p>
    <w:p w:rsidR="00904A23" w:rsidRDefault="00904A23" w:rsidP="00904A23">
      <w:pPr>
        <w:spacing w:after="0"/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отчётный период я входила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</w:t>
      </w:r>
      <w:r w:rsidR="00EA7199"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окружной рабочей группы Городской комиссии по обеспечению общественного контроля за реализацией региональной программы капитального ремонта общего имущества в многоквартирных домах на территории</w:t>
      </w:r>
      <w:proofErr w:type="gramEnd"/>
      <w:r w:rsidR="00EA7199" w:rsidRPr="00EA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Москвы при общественной палате города Москвы. </w:t>
      </w:r>
    </w:p>
    <w:p w:rsidR="00904A23" w:rsidRDefault="00904A23" w:rsidP="00904A23">
      <w:pPr>
        <w:spacing w:after="0"/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 в</w:t>
      </w:r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прошедшем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запланированы работы капитального ремонта инженерных сис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и конструктивных элементов по </w:t>
      </w:r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М. </w:t>
      </w:r>
      <w:proofErr w:type="gramStart"/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Ботанич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д.11, 15</w:t>
      </w:r>
    </w:p>
    <w:p w:rsidR="00904A23" w:rsidRDefault="00904A23" w:rsidP="00904A23">
      <w:pPr>
        <w:spacing w:after="0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</w:t>
      </w:r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настоящего времени ни один объект не сдан,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завершенные работы. Причина  в том, что </w:t>
      </w:r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подрядная организация не справилась с объемами и видами работ. В результате чего Фондом капитального ремонта контракт с подрядной организацией расторгнут.</w:t>
      </w:r>
      <w:r w:rsidRPr="00904A2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не определена организация по исполнению работ капитального ремонта инженерных систем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конструктивных элементов по</w:t>
      </w:r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указанным адресам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8164B" w:rsidRDefault="00904A23" w:rsidP="0068164B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исполнителя и возобновления работ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продолжу </w:t>
      </w:r>
      <w:r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контроль по закрепленным адресам</w:t>
      </w:r>
      <w:r w:rsidR="00681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164B" w:rsidRDefault="0068164B" w:rsidP="006816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04A23" w:rsidRDefault="0068164B" w:rsidP="006816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04A23"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2016 год</w:t>
      </w:r>
      <w:r w:rsidR="0024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я принимала  участие в работе </w:t>
      </w:r>
      <w:r w:rsidR="00904A23"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заседаний Совета депута</w:t>
      </w:r>
      <w:r w:rsidR="0024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тов, на которых было вынесено 102</w:t>
      </w:r>
      <w:r w:rsidR="00904A23" w:rsidRPr="0090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решения, из них: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решений  - о заслушивании отчетов руководителей районных организаций;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решений - согласование адресных перечней дворовых территорий для проведения </w:t>
      </w:r>
      <w:proofErr w:type="spellStart"/>
      <w:r>
        <w:rPr>
          <w:color w:val="000000"/>
          <w:sz w:val="28"/>
          <w:szCs w:val="28"/>
        </w:rPr>
        <w:t>благоустроительных</w:t>
      </w:r>
      <w:proofErr w:type="spellEnd"/>
      <w:r>
        <w:rPr>
          <w:color w:val="000000"/>
          <w:sz w:val="28"/>
          <w:szCs w:val="28"/>
        </w:rPr>
        <w:t xml:space="preserve"> работ за счет сре</w:t>
      </w:r>
      <w:proofErr w:type="gramStart"/>
      <w:r>
        <w:rPr>
          <w:color w:val="000000"/>
          <w:sz w:val="28"/>
          <w:szCs w:val="28"/>
        </w:rPr>
        <w:t>дств ст</w:t>
      </w:r>
      <w:proofErr w:type="gramEnd"/>
      <w:r>
        <w:rPr>
          <w:color w:val="000000"/>
          <w:sz w:val="28"/>
          <w:szCs w:val="28"/>
        </w:rPr>
        <w:t>имулирования управы района;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решения об участии депутатов Совета депутатов в работе комиссий, осуществляющих открытие работ и приемку выполненных работ по капитальному ремонту общего имущества в многоквартирных домах, проведение которого обеспечивает фонд капитального ремонта;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решения - о флаге муниципального округа Марфино и гербе муниципального округа Марфино;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решений - утверждение регламентов, порядков, положений по деятельности местного самоуправления;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 нормативно-правовых акта было принято о внесении изменений и дополнений в Устав МО Марфино;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решения принято об утверждении плана работы Совета депутатов;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За отчетный период было разработано и рассмотрено на заседании СД МО Марфино 19 нормативных правовых актов, касающихся деятельности администрации муниципального округа, как новых, так и о внесении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существующие. Рассмотрено и принято 22 нормативных правовых акта в сфере противодействия коррупции (9- решений СД МО Марфино, 5- постановлений администрации, 8- распоряжений).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Нормативных правовых актов, регулирующих реализацию переданных отдельных государственных полномочий (Регламентов) – 5.</w:t>
      </w:r>
    </w:p>
    <w:p w:rsidR="00247F81" w:rsidRDefault="00247F81" w:rsidP="00247F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внесены изменения в Регламент Совета депутатов.</w:t>
      </w:r>
    </w:p>
    <w:p w:rsidR="0068164B" w:rsidRDefault="0068164B" w:rsidP="00247F81">
      <w:pPr>
        <w:pStyle w:val="p4"/>
        <w:shd w:val="clear" w:color="auto" w:fill="FFFFFF"/>
        <w:jc w:val="both"/>
        <w:rPr>
          <w:rStyle w:val="s7"/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В прошлом году впервые за последние годы Совет депутатов не проводил работы по согласованию объектов компенсационного озеленения. Но не остались без внимания обращения жителей в Совет депутатов на проведение работ, касающихся озеленения.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 рамках программы 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Миллион деревьев» были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высажены кустарники, в частности,  во дворе дома по ул. Академика Комарова,18</w:t>
      </w:r>
      <w:r>
        <w:rPr>
          <w:rStyle w:val="s7"/>
          <w:rFonts w:ascii="Tahoma" w:hAnsi="Tahoma" w:cs="Tahoma"/>
          <w:color w:val="333333"/>
          <w:sz w:val="28"/>
          <w:szCs w:val="28"/>
          <w:shd w:val="clear" w:color="auto" w:fill="FFFFFF"/>
        </w:rPr>
        <w:t>.</w:t>
      </w:r>
    </w:p>
    <w:p w:rsidR="002D4173" w:rsidRDefault="0068164B" w:rsidP="00247F81">
      <w:pPr>
        <w:pStyle w:val="p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В прошедшем году  стояла проблема проезда транспорта через дворовые территории жилых домов.  Поступали </w:t>
      </w:r>
      <w:r w:rsidR="002D41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обращения от жителей района о ситуации, которая сложилась в районе улицы Академика Комарова</w:t>
      </w:r>
      <w:r w:rsidR="002D4173">
        <w:rPr>
          <w:color w:val="000000"/>
          <w:sz w:val="28"/>
          <w:szCs w:val="28"/>
          <w:shd w:val="clear" w:color="auto" w:fill="FFFFFF"/>
        </w:rPr>
        <w:t>, где</w:t>
      </w:r>
      <w:r>
        <w:rPr>
          <w:color w:val="000000"/>
          <w:sz w:val="28"/>
          <w:szCs w:val="28"/>
          <w:shd w:val="clear" w:color="auto" w:fill="FFFFFF"/>
        </w:rPr>
        <w:t xml:space="preserve"> образовался транзитный проезд через дворовые территории. По обращениям жителей депутаты согласовали установку ограждающих устройств</w:t>
      </w:r>
      <w:r w:rsidR="002D4173">
        <w:rPr>
          <w:color w:val="000000"/>
          <w:sz w:val="28"/>
          <w:szCs w:val="28"/>
          <w:shd w:val="clear" w:color="auto" w:fill="FFFFFF"/>
        </w:rPr>
        <w:t>, в частности по ул. Ак. Комарова, дома 13.</w:t>
      </w:r>
    </w:p>
    <w:p w:rsidR="0068164B" w:rsidRDefault="0068164B" w:rsidP="00247F81">
      <w:pPr>
        <w:pStyle w:val="p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2D4173">
        <w:rPr>
          <w:color w:val="000000"/>
          <w:sz w:val="28"/>
          <w:szCs w:val="28"/>
          <w:shd w:val="clear" w:color="auto" w:fill="FFFFFF"/>
        </w:rPr>
        <w:t>Я, как все депутаты Совета депутатов регулярно, согласно графику, размещаемому на официальном сайте муниципального округа, на стенде администрации МО, на районных стендах, веду прием граждан.</w:t>
      </w:r>
    </w:p>
    <w:p w:rsidR="002D4173" w:rsidRDefault="002D4173" w:rsidP="00247F81">
      <w:pPr>
        <w:pStyle w:val="p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Не всегда все вопросы, поступившие от жителей, относились к полномочиям Совета депутатов, однако обращения принимались к рассмотрению. В основном вопросы были связаны с обучением. Разъяснения носили справочно-консультационный  характер. </w:t>
      </w:r>
    </w:p>
    <w:p w:rsidR="00247F81" w:rsidRDefault="002D4173" w:rsidP="002D41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D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полномочий администрации является организация и проведение местных праздничных мероприятий.</w:t>
      </w:r>
    </w:p>
    <w:p w:rsidR="002D4173" w:rsidRDefault="002D4173" w:rsidP="002D4173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Одним из важных вопросов местного значения, определенных 56 Законом города Москвы «Об организации местного самоуправления в городе Москве» является полномочие по проведению мероприятий, направленных на военно-патриотическое воспитание граждан Российской Федерации, проживающих на территории муниципального округа.</w:t>
      </w:r>
    </w:p>
    <w:p w:rsidR="002D4173" w:rsidRDefault="002D4173" w:rsidP="002D4173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2016 году на основе Государственной программы «Патриотическое воспитание граждан Российской Федерации на 2016 - 2020 годы» в муниципальном округе разработана и реализуется Программа по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- патриотическому воспитанию граждан в муниципальном округе Марфино на 2016-2020 годы соответственно нашим полномочиям.</w:t>
      </w:r>
    </w:p>
    <w:p w:rsidR="002D4173" w:rsidRDefault="002D4173" w:rsidP="002D4173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Мне, как работнику образования, </w:t>
      </w:r>
      <w:r w:rsidR="00F92A38">
        <w:rPr>
          <w:color w:val="000000"/>
          <w:sz w:val="28"/>
          <w:szCs w:val="28"/>
        </w:rPr>
        <w:t>этот вопрос близок. И мы работаем в рамках реализации данной программы.</w:t>
      </w:r>
    </w:p>
    <w:p w:rsidR="00F92A38" w:rsidRDefault="00F92A38" w:rsidP="002D4173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Ежегодно я участвую в благотворительной акции «Соберем ребенка в школу». Понимая, что не у всех семей имеются финансовые возможности на приобретение одежды и канцелярских принадлежностей для ребенка, мы ежегодно перед началом учебного года закупаем детям из малоимущих семей необходимые принадлежности для учебы.</w:t>
      </w:r>
    </w:p>
    <w:p w:rsidR="00F92A38" w:rsidRDefault="00F92A38" w:rsidP="002D4173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Я, как и все депутаты нашего района, в отчетном году, приняла участие в субботниках по уборке территории района.</w:t>
      </w:r>
    </w:p>
    <w:p w:rsidR="002D4173" w:rsidRPr="00F92A38" w:rsidRDefault="00F92A38" w:rsidP="002D417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год был насыщенным, 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совместной работе</w:t>
      </w:r>
      <w:r w:rsidRPr="00F92A38">
        <w:rPr>
          <w:rStyle w:val="s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2A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2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смогли решить большую часть вопросов. Но перед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</w:t>
      </w:r>
      <w:r w:rsidRPr="00F92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стоят задачи, которые необходимо решать в текущем году. Это, прежде всего, благоустройство дворовых территорий.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вместе мы попытаемся  решить их в интересах жителей нашего района. </w:t>
      </w:r>
    </w:p>
    <w:sectPr w:rsidR="002D4173" w:rsidRPr="00F92A38" w:rsidSect="00AE3CBC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BC"/>
    <w:rsid w:val="00247F81"/>
    <w:rsid w:val="002D4173"/>
    <w:rsid w:val="0030665B"/>
    <w:rsid w:val="0068164B"/>
    <w:rsid w:val="00904A23"/>
    <w:rsid w:val="009D0C87"/>
    <w:rsid w:val="00AE3CBC"/>
    <w:rsid w:val="00C70CCA"/>
    <w:rsid w:val="00EA7199"/>
    <w:rsid w:val="00F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E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3CBC"/>
  </w:style>
  <w:style w:type="character" w:customStyle="1" w:styleId="apple-converted-space">
    <w:name w:val="apple-converted-space"/>
    <w:basedOn w:val="a0"/>
    <w:rsid w:val="009D0C87"/>
  </w:style>
  <w:style w:type="character" w:customStyle="1" w:styleId="s2">
    <w:name w:val="s2"/>
    <w:basedOn w:val="a0"/>
    <w:rsid w:val="009D0C87"/>
  </w:style>
  <w:style w:type="character" w:customStyle="1" w:styleId="s3">
    <w:name w:val="s3"/>
    <w:basedOn w:val="a0"/>
    <w:rsid w:val="00247F81"/>
  </w:style>
  <w:style w:type="paragraph" w:customStyle="1" w:styleId="p4">
    <w:name w:val="p4"/>
    <w:basedOn w:val="a"/>
    <w:rsid w:val="0024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8164B"/>
  </w:style>
  <w:style w:type="character" w:customStyle="1" w:styleId="s7">
    <w:name w:val="s7"/>
    <w:basedOn w:val="a0"/>
    <w:rsid w:val="0068164B"/>
  </w:style>
  <w:style w:type="character" w:customStyle="1" w:styleId="s5">
    <w:name w:val="s5"/>
    <w:basedOn w:val="a0"/>
    <w:rsid w:val="0068164B"/>
  </w:style>
  <w:style w:type="paragraph" w:customStyle="1" w:styleId="p7">
    <w:name w:val="p7"/>
    <w:basedOn w:val="a"/>
    <w:rsid w:val="002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9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E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3CBC"/>
  </w:style>
  <w:style w:type="character" w:customStyle="1" w:styleId="apple-converted-space">
    <w:name w:val="apple-converted-space"/>
    <w:basedOn w:val="a0"/>
    <w:rsid w:val="009D0C87"/>
  </w:style>
  <w:style w:type="character" w:customStyle="1" w:styleId="s2">
    <w:name w:val="s2"/>
    <w:basedOn w:val="a0"/>
    <w:rsid w:val="009D0C87"/>
  </w:style>
  <w:style w:type="character" w:customStyle="1" w:styleId="s3">
    <w:name w:val="s3"/>
    <w:basedOn w:val="a0"/>
    <w:rsid w:val="00247F81"/>
  </w:style>
  <w:style w:type="paragraph" w:customStyle="1" w:styleId="p4">
    <w:name w:val="p4"/>
    <w:basedOn w:val="a"/>
    <w:rsid w:val="0024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8164B"/>
  </w:style>
  <w:style w:type="character" w:customStyle="1" w:styleId="s7">
    <w:name w:val="s7"/>
    <w:basedOn w:val="a0"/>
    <w:rsid w:val="0068164B"/>
  </w:style>
  <w:style w:type="character" w:customStyle="1" w:styleId="s5">
    <w:name w:val="s5"/>
    <w:basedOn w:val="a0"/>
    <w:rsid w:val="0068164B"/>
  </w:style>
  <w:style w:type="paragraph" w:customStyle="1" w:styleId="p7">
    <w:name w:val="p7"/>
    <w:basedOn w:val="a"/>
    <w:rsid w:val="002D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9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2</cp:revision>
  <dcterms:created xsi:type="dcterms:W3CDTF">2017-03-17T10:05:00Z</dcterms:created>
  <dcterms:modified xsi:type="dcterms:W3CDTF">2017-03-17T10:05:00Z</dcterms:modified>
</cp:coreProperties>
</file>